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902A" w14:textId="77777777" w:rsidR="00E865A6" w:rsidRPr="00586207" w:rsidRDefault="00E865A6" w:rsidP="00E865A6">
      <w:pPr>
        <w:pStyle w:val="a5"/>
        <w:spacing w:line="216" w:lineRule="auto"/>
        <w:rPr>
          <w:b w:val="0"/>
          <w:color w:val="auto"/>
          <w:sz w:val="19"/>
          <w:szCs w:val="19"/>
        </w:rPr>
      </w:pPr>
      <w:r w:rsidRPr="00586207">
        <w:rPr>
          <w:b w:val="0"/>
          <w:color w:val="auto"/>
          <w:sz w:val="19"/>
          <w:szCs w:val="19"/>
        </w:rPr>
        <w:t>ДОГОВОР  №</w:t>
      </w:r>
      <w:r>
        <w:rPr>
          <w:b w:val="0"/>
          <w:color w:val="auto"/>
          <w:sz w:val="19"/>
          <w:szCs w:val="19"/>
        </w:rPr>
        <w:t xml:space="preserve"> ВА-0601/0000003-</w:t>
      </w:r>
    </w:p>
    <w:p w14:paraId="594C89A0" w14:textId="77777777" w:rsidR="00E865A6" w:rsidRPr="00586207" w:rsidRDefault="00E865A6" w:rsidP="00E865A6">
      <w:pPr>
        <w:pStyle w:val="a5"/>
        <w:spacing w:line="216" w:lineRule="auto"/>
        <w:rPr>
          <w:b w:val="0"/>
          <w:color w:val="auto"/>
          <w:sz w:val="19"/>
          <w:szCs w:val="19"/>
        </w:rPr>
      </w:pPr>
      <w:r w:rsidRPr="00586207">
        <w:rPr>
          <w:b w:val="0"/>
          <w:color w:val="auto"/>
          <w:sz w:val="19"/>
          <w:szCs w:val="19"/>
        </w:rPr>
        <w:t>на услуги по хранению на складе временного хранения (СВХ) и</w:t>
      </w:r>
    </w:p>
    <w:p w14:paraId="6848AE51" w14:textId="77777777" w:rsidR="00E865A6" w:rsidRPr="00586207" w:rsidRDefault="00E865A6" w:rsidP="00E865A6">
      <w:pPr>
        <w:pStyle w:val="a5"/>
        <w:spacing w:line="216" w:lineRule="auto"/>
        <w:rPr>
          <w:b w:val="0"/>
          <w:color w:val="auto"/>
          <w:sz w:val="19"/>
          <w:szCs w:val="19"/>
        </w:rPr>
      </w:pPr>
      <w:r w:rsidRPr="00586207">
        <w:rPr>
          <w:b w:val="0"/>
          <w:color w:val="auto"/>
          <w:sz w:val="19"/>
          <w:szCs w:val="19"/>
        </w:rPr>
        <w:t>пр</w:t>
      </w:r>
      <w:r>
        <w:rPr>
          <w:b w:val="0"/>
          <w:color w:val="auto"/>
          <w:sz w:val="19"/>
          <w:szCs w:val="19"/>
        </w:rPr>
        <w:t>очие услуги для нерезидентов Республики Беларусь</w:t>
      </w:r>
    </w:p>
    <w:p w14:paraId="4754488B" w14:textId="231C5AA2" w:rsidR="00E865A6" w:rsidRDefault="0063317F" w:rsidP="00E865A6">
      <w:pPr>
        <w:shd w:val="clear" w:color="auto" w:fill="FFFFFF"/>
        <w:tabs>
          <w:tab w:val="left" w:pos="7088"/>
        </w:tabs>
        <w:spacing w:line="216" w:lineRule="auto"/>
        <w:rPr>
          <w:sz w:val="19"/>
          <w:szCs w:val="19"/>
        </w:rPr>
      </w:pPr>
      <w:r>
        <w:rPr>
          <w:sz w:val="19"/>
          <w:szCs w:val="19"/>
        </w:rPr>
        <w:t>Минский район</w:t>
      </w:r>
      <w:r>
        <w:rPr>
          <w:sz w:val="19"/>
          <w:szCs w:val="19"/>
        </w:rPr>
        <w:tab/>
      </w:r>
      <w:r>
        <w:rPr>
          <w:sz w:val="19"/>
          <w:szCs w:val="19"/>
        </w:rPr>
        <w:tab/>
        <w:t>«_____»</w:t>
      </w:r>
      <w:r w:rsidR="00E865A6">
        <w:rPr>
          <w:sz w:val="19"/>
          <w:szCs w:val="19"/>
        </w:rPr>
        <w:t>________________ 20___г.</w:t>
      </w:r>
    </w:p>
    <w:p w14:paraId="076FE4A6" w14:textId="77777777" w:rsidR="00E865A6" w:rsidRDefault="00E865A6" w:rsidP="00E865A6">
      <w:pPr>
        <w:shd w:val="clear" w:color="auto" w:fill="FFFFFF"/>
        <w:tabs>
          <w:tab w:val="left" w:pos="7088"/>
        </w:tabs>
        <w:spacing w:line="216" w:lineRule="auto"/>
        <w:rPr>
          <w:sz w:val="19"/>
          <w:szCs w:val="19"/>
        </w:rPr>
      </w:pPr>
    </w:p>
    <w:p w14:paraId="6AA37A36" w14:textId="77777777" w:rsidR="008668C5" w:rsidRDefault="00E865A6" w:rsidP="008668C5">
      <w:pPr>
        <w:shd w:val="clear" w:color="auto" w:fill="FFFFFF"/>
        <w:tabs>
          <w:tab w:val="left" w:pos="7088"/>
        </w:tabs>
        <w:spacing w:line="216" w:lineRule="auto"/>
        <w:ind w:firstLine="709"/>
        <w:jc w:val="both"/>
        <w:rPr>
          <w:sz w:val="19"/>
          <w:szCs w:val="19"/>
        </w:rPr>
      </w:pPr>
      <w:r w:rsidRPr="007B2FDC">
        <w:rPr>
          <w:sz w:val="19"/>
          <w:szCs w:val="19"/>
        </w:rPr>
        <w:t>Открытое акционерное общество «Торгово - логистический центр «Озерцо - логистик», являющееся владельцем склада временного хранения, включенного Государственным таможенным комитетом Республики Беларусь 09.12.2003 в реестр владельцев складов временного хранения (ВА-0601/0000003), </w:t>
      </w:r>
      <w:r w:rsidR="008668C5">
        <w:rPr>
          <w:sz w:val="19"/>
          <w:szCs w:val="19"/>
        </w:rPr>
        <w:t xml:space="preserve">именуемое в дальнейшем Хранитель, в лице_____________________________________________________________________________________________________________________, действующего на основании доверенности ____________ от ____________с одной стороны , и____________________________________________________________________________ ________________________________________________________________________, именуемое в дальнейшем Поклажедатель, в лице </w:t>
      </w:r>
      <w:r w:rsidR="008668C5">
        <w:rPr>
          <w:color w:val="000000" w:themeColor="text1"/>
          <w:sz w:val="19"/>
          <w:szCs w:val="19"/>
        </w:rPr>
        <w:t>___________________________________________________________________,</w:t>
      </w:r>
      <w:r w:rsidR="008668C5">
        <w:rPr>
          <w:sz w:val="19"/>
          <w:szCs w:val="19"/>
        </w:rPr>
        <w:t xml:space="preserve"> действующего на основании _________________________________________________________, с другой стороны, далее именуемые Стороны, заключили настоящий Договор о следующем:</w:t>
      </w:r>
    </w:p>
    <w:p w14:paraId="299F9463" w14:textId="77777777" w:rsidR="00E865A6" w:rsidRPr="00D22C2B" w:rsidRDefault="00E865A6" w:rsidP="00E865A6">
      <w:pPr>
        <w:shd w:val="clear" w:color="auto" w:fill="FFFFFF"/>
        <w:tabs>
          <w:tab w:val="left" w:pos="7088"/>
        </w:tabs>
        <w:spacing w:line="216" w:lineRule="auto"/>
      </w:pPr>
    </w:p>
    <w:p w14:paraId="6A0C75C0" w14:textId="77777777" w:rsidR="00E865A6" w:rsidRPr="004A6B9D" w:rsidRDefault="00E865A6" w:rsidP="00EF5AA4">
      <w:pPr>
        <w:pStyle w:val="a3"/>
        <w:spacing w:line="216" w:lineRule="auto"/>
        <w:ind w:left="2116" w:right="0"/>
        <w:rPr>
          <w:b/>
          <w:color w:val="auto"/>
          <w:sz w:val="20"/>
        </w:rPr>
      </w:pPr>
      <w:r w:rsidRPr="004A6B9D">
        <w:rPr>
          <w:b/>
          <w:color w:val="auto"/>
          <w:sz w:val="20"/>
        </w:rPr>
        <w:t>1. Предмет Договора</w:t>
      </w:r>
    </w:p>
    <w:p w14:paraId="7B0E3FA5" w14:textId="77777777" w:rsidR="00E865A6" w:rsidRPr="00586207" w:rsidRDefault="00E865A6" w:rsidP="00E865A6">
      <w:pPr>
        <w:pStyle w:val="a3"/>
        <w:spacing w:line="216" w:lineRule="auto"/>
        <w:ind w:left="2116" w:right="0"/>
        <w:jc w:val="left"/>
        <w:rPr>
          <w:b/>
          <w:color w:val="auto"/>
          <w:sz w:val="19"/>
          <w:szCs w:val="19"/>
        </w:rPr>
      </w:pPr>
    </w:p>
    <w:p w14:paraId="6CAC8CE2" w14:textId="77777777" w:rsidR="00E865A6" w:rsidRPr="00586207" w:rsidRDefault="00E865A6" w:rsidP="00E865A6">
      <w:pPr>
        <w:shd w:val="clear" w:color="auto" w:fill="FFFFFF"/>
        <w:spacing w:line="216" w:lineRule="auto"/>
        <w:ind w:firstLine="709"/>
        <w:jc w:val="both"/>
        <w:rPr>
          <w:sz w:val="19"/>
          <w:szCs w:val="19"/>
        </w:rPr>
      </w:pPr>
      <w:r w:rsidRPr="00586207">
        <w:rPr>
          <w:sz w:val="19"/>
          <w:szCs w:val="19"/>
        </w:rPr>
        <w:t>1.1 Хранитель в течение срока действия настоящего договора обязуется в случаях и на условиях, установленных Таможенным кодексом Евразийского экономического союза, законодательством Республики Беларусь и настоящим договором, по требованию Поклажедателя оказывать услуги: по хранению на складе временного хранения (далее-СВХ), в том числе по выгрузке/погрузке, хранению товаров, выгруженных из транспортного средства на открытую площадку и (или) в помещение склада, взвешиванию, по регистрации и оформлению документов, обеспечению сохранности товаров, находящимся в транспортном средстве, и проч</w:t>
      </w:r>
      <w:r>
        <w:rPr>
          <w:sz w:val="19"/>
          <w:szCs w:val="19"/>
        </w:rPr>
        <w:t>ие услуги склада временного хранения</w:t>
      </w:r>
      <w:r w:rsidRPr="00586207">
        <w:rPr>
          <w:sz w:val="19"/>
          <w:szCs w:val="19"/>
        </w:rPr>
        <w:t>, а Поклажедатель обязуется оплатить оказанные услуги.</w:t>
      </w:r>
    </w:p>
    <w:p w14:paraId="32A5A254" w14:textId="77777777" w:rsidR="00E865A6" w:rsidRPr="00586207" w:rsidRDefault="00E865A6" w:rsidP="00E865A6">
      <w:pPr>
        <w:shd w:val="clear" w:color="auto" w:fill="FFFFFF"/>
        <w:spacing w:line="216" w:lineRule="auto"/>
        <w:ind w:firstLine="709"/>
        <w:jc w:val="both"/>
        <w:rPr>
          <w:sz w:val="19"/>
          <w:szCs w:val="19"/>
        </w:rPr>
      </w:pPr>
      <w:r w:rsidRPr="00586207">
        <w:rPr>
          <w:sz w:val="19"/>
          <w:szCs w:val="19"/>
        </w:rPr>
        <w:t>1.2. Обеспечение сохранности в отношении товаров, находящихся в транспортном средстве, заключается в исключении доступа посторонних лиц к транспортному средству и товару, находящемуся в нем.</w:t>
      </w:r>
    </w:p>
    <w:p w14:paraId="17513D78" w14:textId="77777777" w:rsidR="00E865A6" w:rsidRPr="00586207" w:rsidRDefault="00E865A6" w:rsidP="00E865A6">
      <w:pPr>
        <w:shd w:val="clear" w:color="auto" w:fill="FFFFFF"/>
        <w:spacing w:line="216" w:lineRule="auto"/>
        <w:ind w:firstLine="709"/>
        <w:jc w:val="both"/>
        <w:rPr>
          <w:sz w:val="19"/>
          <w:szCs w:val="19"/>
        </w:rPr>
      </w:pPr>
      <w:r w:rsidRPr="00586207">
        <w:rPr>
          <w:sz w:val="19"/>
          <w:szCs w:val="19"/>
        </w:rPr>
        <w:t xml:space="preserve">1.3. Срок временного хранения товаров, находящихся под таможенным контролем в зоне таможенного контроля (далее – ЗТК) и в помещении СВХ до их выпуска таможенным органом в соответствии с заявленной таможенной процедурой либо до завершения иных действий, предусмотренных Таможенным кодексом Евразийского экономического союза, составляет четыре месяца. </w:t>
      </w:r>
    </w:p>
    <w:p w14:paraId="22AFECFA" w14:textId="77777777" w:rsidR="00E865A6" w:rsidRPr="00586207" w:rsidRDefault="00E865A6" w:rsidP="00E865A6">
      <w:pPr>
        <w:shd w:val="clear" w:color="auto" w:fill="FFFFFF"/>
        <w:spacing w:line="216" w:lineRule="auto"/>
        <w:ind w:firstLine="709"/>
        <w:jc w:val="both"/>
        <w:rPr>
          <w:sz w:val="19"/>
          <w:szCs w:val="19"/>
        </w:rPr>
      </w:pPr>
      <w:r w:rsidRPr="00586207">
        <w:rPr>
          <w:sz w:val="19"/>
          <w:szCs w:val="19"/>
        </w:rPr>
        <w:t>1.4. Поклажедатель заявляет, что он знаком со всеми обязательствами, возложенными на него как на лицо, перемещающее товары через таможенную границу, таможенным законодательством Евразийского экономического союза, а также законодательством Республики Беларусь.</w:t>
      </w:r>
    </w:p>
    <w:p w14:paraId="5222F821" w14:textId="77777777" w:rsidR="00E865A6" w:rsidRPr="00586207" w:rsidRDefault="00E865A6" w:rsidP="00E865A6">
      <w:pPr>
        <w:shd w:val="clear" w:color="auto" w:fill="FFFFFF"/>
        <w:spacing w:line="216" w:lineRule="auto"/>
        <w:ind w:firstLine="709"/>
        <w:jc w:val="both"/>
        <w:rPr>
          <w:sz w:val="19"/>
          <w:szCs w:val="19"/>
        </w:rPr>
      </w:pPr>
      <w:r w:rsidRPr="00586207">
        <w:rPr>
          <w:sz w:val="19"/>
          <w:szCs w:val="19"/>
        </w:rPr>
        <w:t>1.5. СВХ расположен по адресу: 223021, Минская область, Минский район, район деревни Богатырево</w:t>
      </w:r>
      <w:r>
        <w:rPr>
          <w:sz w:val="19"/>
          <w:szCs w:val="19"/>
        </w:rPr>
        <w:t xml:space="preserve"> (п. Озерцо)</w:t>
      </w:r>
      <w:r w:rsidRPr="00586207">
        <w:rPr>
          <w:sz w:val="19"/>
          <w:szCs w:val="19"/>
        </w:rPr>
        <w:t>.</w:t>
      </w:r>
    </w:p>
    <w:p w14:paraId="2295E481" w14:textId="77777777" w:rsidR="00E865A6" w:rsidRPr="00586207" w:rsidRDefault="00E865A6" w:rsidP="00E865A6">
      <w:pPr>
        <w:shd w:val="clear" w:color="auto" w:fill="FFFFFF"/>
        <w:spacing w:line="216" w:lineRule="auto"/>
        <w:ind w:left="2116" w:firstLine="720"/>
        <w:rPr>
          <w:b/>
          <w:sz w:val="19"/>
          <w:szCs w:val="19"/>
        </w:rPr>
      </w:pPr>
    </w:p>
    <w:p w14:paraId="6B6BEC85" w14:textId="77777777" w:rsidR="00E865A6" w:rsidRPr="004A6B9D" w:rsidRDefault="00E865A6" w:rsidP="00E865A6">
      <w:pPr>
        <w:shd w:val="clear" w:color="auto" w:fill="FFFFFF"/>
        <w:spacing w:line="216" w:lineRule="auto"/>
        <w:ind w:left="2116" w:firstLine="720"/>
        <w:rPr>
          <w:b/>
        </w:rPr>
      </w:pPr>
      <w:r w:rsidRPr="004A6B9D">
        <w:rPr>
          <w:b/>
        </w:rPr>
        <w:t>2.</w:t>
      </w:r>
      <w:r w:rsidRPr="004A6B9D">
        <w:rPr>
          <w:b/>
          <w:lang w:val="en-US"/>
        </w:rPr>
        <w:t> </w:t>
      </w:r>
      <w:r w:rsidRPr="004A6B9D">
        <w:rPr>
          <w:b/>
        </w:rPr>
        <w:t>Права и обязанности сторон</w:t>
      </w:r>
    </w:p>
    <w:p w14:paraId="265DAB58" w14:textId="77777777" w:rsidR="00E865A6" w:rsidRPr="004A6B9D" w:rsidRDefault="00E865A6" w:rsidP="00E865A6">
      <w:pPr>
        <w:shd w:val="clear" w:color="auto" w:fill="FFFFFF"/>
        <w:spacing w:line="216" w:lineRule="auto"/>
        <w:ind w:left="2116" w:firstLine="720"/>
        <w:rPr>
          <w:b/>
        </w:rPr>
      </w:pPr>
    </w:p>
    <w:p w14:paraId="728320B6" w14:textId="77777777" w:rsidR="00E865A6" w:rsidRPr="004A6B9D" w:rsidRDefault="00E865A6" w:rsidP="00E865A6">
      <w:pPr>
        <w:shd w:val="clear" w:color="auto" w:fill="FFFFFF"/>
        <w:spacing w:line="216" w:lineRule="auto"/>
        <w:ind w:firstLine="720"/>
        <w:jc w:val="both"/>
        <w:rPr>
          <w:b/>
          <w:sz w:val="19"/>
          <w:szCs w:val="19"/>
        </w:rPr>
      </w:pPr>
      <w:r w:rsidRPr="004A6B9D">
        <w:rPr>
          <w:b/>
          <w:sz w:val="19"/>
          <w:szCs w:val="19"/>
        </w:rPr>
        <w:t>2.1. Хранитель имеет право:</w:t>
      </w:r>
    </w:p>
    <w:p w14:paraId="2B8AECD7" w14:textId="77777777" w:rsidR="00E865A6" w:rsidRPr="00586207" w:rsidRDefault="00E865A6" w:rsidP="00E865A6">
      <w:pPr>
        <w:shd w:val="clear" w:color="auto" w:fill="FFFFFF"/>
        <w:spacing w:line="216" w:lineRule="auto"/>
        <w:ind w:firstLine="720"/>
        <w:jc w:val="both"/>
        <w:rPr>
          <w:sz w:val="19"/>
          <w:szCs w:val="19"/>
        </w:rPr>
      </w:pPr>
      <w:r w:rsidRPr="00586207">
        <w:rPr>
          <w:sz w:val="19"/>
          <w:szCs w:val="19"/>
        </w:rPr>
        <w:t>2.1.1. Получать от перевозчика или иного лица, обладающего полномочиями в отношении товаров, транспортные (перевозочные), коммерческие документы и (или) таможенные документы, содержащие сведения о товарах, отправителе и получателе товаров, стране их отправления и стране назначения, либо документ, содержащий сведения о номере регистрации предварительной информации, представленной в виде электронного документа, на товары для передачи в таможенные органы, с целью оказания услуг по настоящему договору.</w:t>
      </w:r>
    </w:p>
    <w:p w14:paraId="0BACBE5D" w14:textId="2F4A3F10" w:rsidR="00E865A6" w:rsidRPr="00586207" w:rsidRDefault="00E865A6" w:rsidP="00E865A6">
      <w:pPr>
        <w:shd w:val="clear" w:color="auto" w:fill="FFFFFF"/>
        <w:spacing w:line="216" w:lineRule="auto"/>
        <w:ind w:firstLine="720"/>
        <w:jc w:val="both"/>
        <w:rPr>
          <w:sz w:val="19"/>
          <w:szCs w:val="19"/>
        </w:rPr>
      </w:pPr>
      <w:r>
        <w:rPr>
          <w:sz w:val="19"/>
          <w:szCs w:val="19"/>
        </w:rPr>
        <w:t>2.1.2</w:t>
      </w:r>
      <w:r w:rsidRPr="00586207">
        <w:rPr>
          <w:sz w:val="19"/>
          <w:szCs w:val="19"/>
        </w:rPr>
        <w:t>. В период действия настоящего договора изменять в одностороннем порядке тарифы на складе временного хранения, указанные в Прейскуранте</w:t>
      </w:r>
      <w:r>
        <w:rPr>
          <w:sz w:val="19"/>
          <w:szCs w:val="19"/>
        </w:rPr>
        <w:t xml:space="preserve"> №7/</w:t>
      </w:r>
      <w:r w:rsidR="00C578EF" w:rsidRPr="00C578EF">
        <w:rPr>
          <w:sz w:val="19"/>
          <w:szCs w:val="19"/>
        </w:rPr>
        <w:t>__________</w:t>
      </w:r>
      <w:bookmarkStart w:id="0" w:name="_GoBack"/>
      <w:bookmarkEnd w:id="0"/>
      <w:r w:rsidRPr="00586207">
        <w:rPr>
          <w:sz w:val="19"/>
          <w:szCs w:val="19"/>
        </w:rPr>
        <w:t xml:space="preserve">. Информация об изменении тарифов доводиться до Поклажедателя путем размещения ее на сайте </w:t>
      </w:r>
      <w:r>
        <w:rPr>
          <w:sz w:val="19"/>
          <w:szCs w:val="19"/>
        </w:rPr>
        <w:t>Храни</w:t>
      </w:r>
      <w:r w:rsidRPr="00586207">
        <w:rPr>
          <w:sz w:val="19"/>
          <w:szCs w:val="19"/>
        </w:rPr>
        <w:t xml:space="preserve">теля – </w:t>
      </w:r>
      <w:r w:rsidRPr="00586207">
        <w:rPr>
          <w:sz w:val="19"/>
          <w:szCs w:val="19"/>
          <w:lang w:val="en-US"/>
        </w:rPr>
        <w:t>www</w:t>
      </w:r>
      <w:r w:rsidRPr="00586207">
        <w:rPr>
          <w:sz w:val="19"/>
          <w:szCs w:val="19"/>
        </w:rPr>
        <w:t>.</w:t>
      </w:r>
      <w:r w:rsidRPr="00586207">
        <w:rPr>
          <w:sz w:val="19"/>
          <w:szCs w:val="19"/>
          <w:lang w:val="en-US"/>
        </w:rPr>
        <w:t>ozerco</w:t>
      </w:r>
      <w:r w:rsidRPr="00586207">
        <w:rPr>
          <w:sz w:val="19"/>
          <w:szCs w:val="19"/>
        </w:rPr>
        <w:t>.</w:t>
      </w:r>
      <w:r w:rsidRPr="00586207">
        <w:rPr>
          <w:sz w:val="19"/>
          <w:szCs w:val="19"/>
          <w:lang w:val="en-US"/>
        </w:rPr>
        <w:t>by</w:t>
      </w:r>
      <w:r w:rsidRPr="00586207">
        <w:rPr>
          <w:sz w:val="19"/>
          <w:szCs w:val="19"/>
        </w:rPr>
        <w:t>.</w:t>
      </w:r>
    </w:p>
    <w:p w14:paraId="7D0FA97B" w14:textId="77777777" w:rsidR="00E865A6" w:rsidRPr="00586207" w:rsidRDefault="00E865A6" w:rsidP="00E865A6">
      <w:pPr>
        <w:shd w:val="clear" w:color="auto" w:fill="FFFFFF"/>
        <w:spacing w:line="216" w:lineRule="auto"/>
        <w:ind w:firstLine="709"/>
        <w:jc w:val="both"/>
        <w:rPr>
          <w:sz w:val="19"/>
          <w:szCs w:val="19"/>
        </w:rPr>
      </w:pPr>
      <w:r w:rsidRPr="00586207">
        <w:rPr>
          <w:sz w:val="19"/>
          <w:szCs w:val="19"/>
        </w:rPr>
        <w:t>2.1</w:t>
      </w:r>
      <w:r>
        <w:rPr>
          <w:sz w:val="19"/>
          <w:szCs w:val="19"/>
        </w:rPr>
        <w:t>.3</w:t>
      </w:r>
      <w:r w:rsidRPr="00586207">
        <w:rPr>
          <w:sz w:val="19"/>
          <w:szCs w:val="19"/>
        </w:rPr>
        <w:t>. Отказаться от оказания услуг по настоящему договору, если Поклажедатель не представил своевременно документы, необходимые для исполнения обязательств по настоящему договору.</w:t>
      </w:r>
    </w:p>
    <w:p w14:paraId="5CE5E09F" w14:textId="77777777" w:rsidR="00E865A6" w:rsidRPr="00586207" w:rsidRDefault="00E865A6" w:rsidP="00E865A6">
      <w:pPr>
        <w:shd w:val="clear" w:color="auto" w:fill="FFFFFF"/>
        <w:spacing w:line="216" w:lineRule="auto"/>
        <w:ind w:firstLine="720"/>
        <w:jc w:val="both"/>
        <w:rPr>
          <w:sz w:val="19"/>
          <w:szCs w:val="19"/>
        </w:rPr>
      </w:pPr>
      <w:r w:rsidRPr="00586207">
        <w:rPr>
          <w:sz w:val="19"/>
          <w:szCs w:val="19"/>
        </w:rPr>
        <w:t>2.1.</w:t>
      </w:r>
      <w:r>
        <w:rPr>
          <w:sz w:val="19"/>
          <w:szCs w:val="19"/>
        </w:rPr>
        <w:t>4</w:t>
      </w:r>
      <w:r w:rsidRPr="00586207">
        <w:rPr>
          <w:sz w:val="19"/>
          <w:szCs w:val="19"/>
        </w:rPr>
        <w:t xml:space="preserve">. Расторгнуть договор, при наличии оснований полагать, что действия или бездействия Поклажедателя либо его работников являются противоправными. </w:t>
      </w:r>
    </w:p>
    <w:p w14:paraId="79E72739" w14:textId="77777777" w:rsidR="00E865A6" w:rsidRPr="00586207" w:rsidRDefault="00E865A6" w:rsidP="00E865A6">
      <w:pPr>
        <w:shd w:val="clear" w:color="auto" w:fill="FFFFFF"/>
        <w:spacing w:line="216" w:lineRule="auto"/>
        <w:ind w:firstLine="720"/>
        <w:jc w:val="both"/>
        <w:rPr>
          <w:sz w:val="19"/>
          <w:szCs w:val="19"/>
        </w:rPr>
      </w:pPr>
      <w:r w:rsidRPr="00586207">
        <w:rPr>
          <w:sz w:val="19"/>
          <w:szCs w:val="19"/>
        </w:rPr>
        <w:t>2.1</w:t>
      </w:r>
      <w:r>
        <w:rPr>
          <w:sz w:val="19"/>
          <w:szCs w:val="19"/>
        </w:rPr>
        <w:t>.5</w:t>
      </w:r>
      <w:r w:rsidRPr="00586207">
        <w:rPr>
          <w:sz w:val="19"/>
          <w:szCs w:val="19"/>
        </w:rPr>
        <w:t>. Отказаться от принятия товара Поклажедателя на хранение в случаях: отсутствия на СВХ свободных площадей; если товар потерял потребительские свойства, имеет не товарный вид, истек срок его годности; при наличии реальной угрозы нанесения размещаемыми товарами и (или) транспортными средствами ущерба людям, помещениям, площадкам и оборудованию СВХ, а также иным товаром и тран</w:t>
      </w:r>
      <w:r>
        <w:rPr>
          <w:sz w:val="19"/>
          <w:szCs w:val="19"/>
        </w:rPr>
        <w:t>спортным средствам, размещенным</w:t>
      </w:r>
      <w:r w:rsidRPr="00586207">
        <w:rPr>
          <w:sz w:val="19"/>
          <w:szCs w:val="19"/>
        </w:rPr>
        <w:t xml:space="preserve"> на территории СВХ.</w:t>
      </w:r>
    </w:p>
    <w:p w14:paraId="33D8B264" w14:textId="77777777" w:rsidR="00E865A6" w:rsidRPr="00586207" w:rsidRDefault="00E865A6" w:rsidP="00E865A6">
      <w:pPr>
        <w:shd w:val="clear" w:color="auto" w:fill="FFFFFF"/>
        <w:spacing w:line="216" w:lineRule="auto"/>
        <w:ind w:firstLine="720"/>
        <w:jc w:val="both"/>
        <w:rPr>
          <w:sz w:val="19"/>
          <w:szCs w:val="19"/>
        </w:rPr>
      </w:pPr>
      <w:r w:rsidRPr="00586207">
        <w:rPr>
          <w:sz w:val="19"/>
          <w:szCs w:val="19"/>
        </w:rPr>
        <w:t>2.1</w:t>
      </w:r>
      <w:r>
        <w:rPr>
          <w:sz w:val="19"/>
          <w:szCs w:val="19"/>
        </w:rPr>
        <w:t>.6</w:t>
      </w:r>
      <w:r w:rsidRPr="00586207">
        <w:rPr>
          <w:sz w:val="19"/>
          <w:szCs w:val="19"/>
        </w:rPr>
        <w:t>. Требовать присутствие представителя Поклажедателя, обладающего соответствующими полномочиями, при выгрузке товара.</w:t>
      </w:r>
    </w:p>
    <w:p w14:paraId="1B406366" w14:textId="77777777" w:rsidR="00E865A6" w:rsidRPr="00586207" w:rsidRDefault="00E865A6" w:rsidP="00E865A6">
      <w:pPr>
        <w:shd w:val="clear" w:color="auto" w:fill="FFFFFF"/>
        <w:spacing w:line="216" w:lineRule="auto"/>
        <w:ind w:firstLine="720"/>
        <w:jc w:val="both"/>
        <w:rPr>
          <w:sz w:val="19"/>
          <w:szCs w:val="19"/>
        </w:rPr>
      </w:pPr>
      <w:r w:rsidRPr="00586207">
        <w:rPr>
          <w:sz w:val="19"/>
          <w:szCs w:val="19"/>
        </w:rPr>
        <w:t>2.1.</w:t>
      </w:r>
      <w:r>
        <w:rPr>
          <w:sz w:val="19"/>
          <w:szCs w:val="19"/>
        </w:rPr>
        <w:t>7</w:t>
      </w:r>
      <w:r w:rsidRPr="00586207">
        <w:rPr>
          <w:sz w:val="19"/>
          <w:szCs w:val="19"/>
        </w:rPr>
        <w:t>. В отношении товара, находящегося на хранении, совершать следу</w:t>
      </w:r>
      <w:r>
        <w:rPr>
          <w:sz w:val="19"/>
          <w:szCs w:val="19"/>
        </w:rPr>
        <w:t>ющие операции: осмотр целостности упаковки товара</w:t>
      </w:r>
      <w:r w:rsidRPr="00586207">
        <w:rPr>
          <w:sz w:val="19"/>
          <w:szCs w:val="19"/>
        </w:rPr>
        <w:t>, выгрузку (погрузку), взвешивание, измерение, перемещение в пределах места хранения.</w:t>
      </w:r>
    </w:p>
    <w:p w14:paraId="1031F4F5" w14:textId="77777777" w:rsidR="00E865A6" w:rsidRPr="00586207" w:rsidRDefault="00E865A6" w:rsidP="00E865A6">
      <w:pPr>
        <w:shd w:val="clear" w:color="auto" w:fill="FFFFFF"/>
        <w:spacing w:line="216" w:lineRule="auto"/>
        <w:ind w:firstLine="720"/>
        <w:jc w:val="both"/>
        <w:rPr>
          <w:sz w:val="19"/>
          <w:szCs w:val="19"/>
        </w:rPr>
      </w:pPr>
      <w:r w:rsidRPr="00586207">
        <w:rPr>
          <w:sz w:val="19"/>
          <w:szCs w:val="19"/>
        </w:rPr>
        <w:t>2.1</w:t>
      </w:r>
      <w:r>
        <w:rPr>
          <w:sz w:val="19"/>
          <w:szCs w:val="19"/>
        </w:rPr>
        <w:t>.8</w:t>
      </w:r>
      <w:r w:rsidRPr="00586207">
        <w:rPr>
          <w:sz w:val="19"/>
          <w:szCs w:val="19"/>
        </w:rPr>
        <w:t>. Прекратить приемку/выгрузку товара на склад до прибытия представителя Поклажедателя в случае обнаружения повреждения упаковки товара, повреждения самого товара либо установления несоответствия товара товарно-сопроводительным документам. Затраты, связанные с задержкой автотранспорта в зоне таможенного контроля, в случаях несвоевременного разрешения Поклажедателем возникших препятствий по приемке товара на временное хранение, несет Поклажедатель.</w:t>
      </w:r>
    </w:p>
    <w:p w14:paraId="678F179E" w14:textId="77777777" w:rsidR="00E865A6" w:rsidRPr="004A6B9D" w:rsidRDefault="00E865A6" w:rsidP="00E865A6">
      <w:pPr>
        <w:shd w:val="clear" w:color="auto" w:fill="FFFFFF"/>
        <w:spacing w:line="216" w:lineRule="auto"/>
        <w:ind w:firstLine="720"/>
        <w:rPr>
          <w:b/>
          <w:sz w:val="19"/>
          <w:szCs w:val="19"/>
        </w:rPr>
      </w:pPr>
      <w:r w:rsidRPr="004A6B9D">
        <w:rPr>
          <w:b/>
          <w:sz w:val="19"/>
          <w:szCs w:val="19"/>
        </w:rPr>
        <w:t>2.2 Хранитель обязуется:</w:t>
      </w:r>
    </w:p>
    <w:p w14:paraId="778A0693" w14:textId="77777777" w:rsidR="00E865A6" w:rsidRPr="00586207" w:rsidRDefault="00E865A6" w:rsidP="00E865A6">
      <w:pPr>
        <w:shd w:val="clear" w:color="auto" w:fill="FFFFFF"/>
        <w:spacing w:line="216" w:lineRule="auto"/>
        <w:ind w:firstLine="720"/>
        <w:jc w:val="both"/>
        <w:rPr>
          <w:sz w:val="19"/>
          <w:szCs w:val="19"/>
        </w:rPr>
      </w:pPr>
      <w:r w:rsidRPr="00586207">
        <w:rPr>
          <w:sz w:val="19"/>
          <w:szCs w:val="19"/>
        </w:rPr>
        <w:t xml:space="preserve">2.2.1. Принять в присутствии Поклажедателя либо представителя Поклажедателя, обладающего соответствующими полномочиями, товары, </w:t>
      </w:r>
      <w:r>
        <w:rPr>
          <w:sz w:val="19"/>
          <w:szCs w:val="19"/>
        </w:rPr>
        <w:t>по количеству грузовых мест и целостности упаковки</w:t>
      </w:r>
      <w:r w:rsidRPr="00586207">
        <w:rPr>
          <w:sz w:val="19"/>
          <w:szCs w:val="19"/>
        </w:rPr>
        <w:t xml:space="preserve"> согласно товаросопроводительным документам и выдать складской документ, подтверждающий принятие товаров на временное хранение, подписанный уполномоченными представителями обеих Сторон.</w:t>
      </w:r>
    </w:p>
    <w:p w14:paraId="052B311D" w14:textId="77777777" w:rsidR="00E865A6" w:rsidRPr="00586207" w:rsidRDefault="00E865A6" w:rsidP="00E865A6">
      <w:pPr>
        <w:shd w:val="clear" w:color="auto" w:fill="FFFFFF"/>
        <w:spacing w:line="216" w:lineRule="auto"/>
        <w:ind w:firstLine="720"/>
        <w:jc w:val="both"/>
        <w:rPr>
          <w:sz w:val="19"/>
          <w:szCs w:val="19"/>
        </w:rPr>
      </w:pPr>
      <w:r w:rsidRPr="00586207">
        <w:rPr>
          <w:sz w:val="19"/>
          <w:szCs w:val="19"/>
        </w:rPr>
        <w:t>2.2.2. Хранить товары и обеспечивать их целостность и сохранность в течение всего срока хранения, а при наличии заявления Поклажедателя – обеспечивать выгрузку (погрузку) из транспортных средств на СВХ.</w:t>
      </w:r>
    </w:p>
    <w:p w14:paraId="6507D4D0" w14:textId="77777777" w:rsidR="00E865A6" w:rsidRPr="00586207" w:rsidRDefault="00E865A6" w:rsidP="00E865A6">
      <w:pPr>
        <w:shd w:val="clear" w:color="auto" w:fill="FFFFFF"/>
        <w:spacing w:line="216" w:lineRule="auto"/>
        <w:ind w:firstLine="720"/>
        <w:jc w:val="both"/>
        <w:rPr>
          <w:sz w:val="19"/>
          <w:szCs w:val="19"/>
        </w:rPr>
      </w:pPr>
      <w:r w:rsidRPr="00586207">
        <w:rPr>
          <w:sz w:val="19"/>
          <w:szCs w:val="19"/>
        </w:rPr>
        <w:t>2.2.3. Исключить доступ посторонних лиц к товарам Поклажедателя и транспортным средствам, доставившим этот товар, в период их нахождения в ЗТК и в помещениях СВХ.</w:t>
      </w:r>
    </w:p>
    <w:p w14:paraId="787C2100" w14:textId="77777777" w:rsidR="00E865A6" w:rsidRPr="00586207" w:rsidRDefault="00E865A6" w:rsidP="00E865A6">
      <w:pPr>
        <w:shd w:val="clear" w:color="auto" w:fill="FFFFFF"/>
        <w:spacing w:line="216" w:lineRule="auto"/>
        <w:ind w:firstLine="720"/>
        <w:jc w:val="both"/>
        <w:rPr>
          <w:sz w:val="19"/>
          <w:szCs w:val="19"/>
        </w:rPr>
      </w:pPr>
      <w:r w:rsidRPr="00586207">
        <w:rPr>
          <w:sz w:val="19"/>
          <w:szCs w:val="19"/>
        </w:rPr>
        <w:t xml:space="preserve">2.2.4. Предоставить Поклажедателю доступ к товарам и возможность совершения грузовых операций с товарами, находящимися на СВХ, в присутствии Хранителя и с разрешения таможенного органа, если такое разрешение необходимо в </w:t>
      </w:r>
      <w:r w:rsidRPr="00586207">
        <w:rPr>
          <w:sz w:val="19"/>
          <w:szCs w:val="19"/>
        </w:rPr>
        <w:lastRenderedPageBreak/>
        <w:t xml:space="preserve">соответствии с таможенным законодательством. </w:t>
      </w:r>
    </w:p>
    <w:p w14:paraId="4D0AFD5A" w14:textId="77777777" w:rsidR="00E865A6" w:rsidRPr="00586207" w:rsidRDefault="00E865A6" w:rsidP="00E865A6">
      <w:pPr>
        <w:shd w:val="clear" w:color="auto" w:fill="FFFFFF"/>
        <w:spacing w:line="216" w:lineRule="auto"/>
        <w:ind w:firstLine="720"/>
        <w:jc w:val="both"/>
        <w:rPr>
          <w:sz w:val="19"/>
          <w:szCs w:val="19"/>
        </w:rPr>
      </w:pPr>
      <w:r w:rsidRPr="00586207">
        <w:rPr>
          <w:sz w:val="19"/>
          <w:szCs w:val="19"/>
        </w:rPr>
        <w:t>2.2.5. Осуществлять за счет Поклажедателя погрузочно-разгрузочные и иные работы и услуги, связанные с приемкой и выдачей товаров, а также обеспечивать процедуру досмотра товаров для целей таможенного контроля и иных целей.</w:t>
      </w:r>
    </w:p>
    <w:p w14:paraId="39A64561" w14:textId="77777777" w:rsidR="00E865A6" w:rsidRPr="00586207" w:rsidRDefault="00E865A6" w:rsidP="00E865A6">
      <w:pPr>
        <w:shd w:val="clear" w:color="auto" w:fill="FFFFFF"/>
        <w:spacing w:line="216" w:lineRule="auto"/>
        <w:ind w:firstLine="720"/>
        <w:jc w:val="both"/>
        <w:rPr>
          <w:sz w:val="19"/>
          <w:szCs w:val="19"/>
        </w:rPr>
      </w:pPr>
      <w:r w:rsidRPr="00586207">
        <w:rPr>
          <w:sz w:val="19"/>
          <w:szCs w:val="19"/>
        </w:rPr>
        <w:t>2.2.6. Выдать товар после представления Поклажедателем документов, перечисленных в п.2.4.13 настоящего договора</w:t>
      </w:r>
      <w:r>
        <w:rPr>
          <w:sz w:val="19"/>
          <w:szCs w:val="19"/>
        </w:rPr>
        <w:t>.</w:t>
      </w:r>
    </w:p>
    <w:p w14:paraId="3AC0725B" w14:textId="77777777" w:rsidR="00E865A6" w:rsidRPr="00586207" w:rsidRDefault="00E865A6" w:rsidP="00E865A6">
      <w:pPr>
        <w:shd w:val="clear" w:color="auto" w:fill="FFFFFF"/>
        <w:tabs>
          <w:tab w:val="left" w:pos="1134"/>
        </w:tabs>
        <w:spacing w:line="216" w:lineRule="auto"/>
        <w:ind w:firstLine="720"/>
        <w:jc w:val="both"/>
        <w:rPr>
          <w:sz w:val="19"/>
          <w:szCs w:val="19"/>
        </w:rPr>
      </w:pPr>
      <w:r w:rsidRPr="00586207">
        <w:rPr>
          <w:sz w:val="19"/>
          <w:szCs w:val="19"/>
        </w:rPr>
        <w:t>2.2.7. При необходимости произвести чрезвычайные расходы Хранитель обязан запросить письменное согласие Поклажедателя на указанные расходы. Поклажедатель обязан сообщить свой ответ в трехдневный срок. При неполучении Хранителем ответа в указанный срок считается, что Поклажедатель согласен на чрезвычайные расходы.</w:t>
      </w:r>
    </w:p>
    <w:p w14:paraId="03EFD7EA" w14:textId="77777777" w:rsidR="00E865A6" w:rsidRPr="00586207" w:rsidRDefault="00E865A6" w:rsidP="00E865A6">
      <w:pPr>
        <w:shd w:val="clear" w:color="auto" w:fill="FFFFFF"/>
        <w:tabs>
          <w:tab w:val="left" w:pos="1134"/>
        </w:tabs>
        <w:spacing w:line="216" w:lineRule="auto"/>
        <w:ind w:firstLine="720"/>
        <w:jc w:val="both"/>
        <w:rPr>
          <w:sz w:val="19"/>
          <w:szCs w:val="19"/>
        </w:rPr>
      </w:pPr>
      <w:r w:rsidRPr="00586207">
        <w:rPr>
          <w:sz w:val="19"/>
          <w:szCs w:val="19"/>
        </w:rPr>
        <w:t>2.2.8.Уведомить Поклажедателя об из</w:t>
      </w:r>
      <w:r>
        <w:rPr>
          <w:sz w:val="19"/>
          <w:szCs w:val="19"/>
        </w:rPr>
        <w:t>менении банковских реквизитов в течение</w:t>
      </w:r>
      <w:r w:rsidRPr="00586207">
        <w:rPr>
          <w:sz w:val="19"/>
          <w:szCs w:val="19"/>
        </w:rPr>
        <w:t xml:space="preserve"> 3 (трех) банковских дней с момента их изменения.</w:t>
      </w:r>
    </w:p>
    <w:p w14:paraId="233AF118" w14:textId="77777777" w:rsidR="00E865A6" w:rsidRPr="00586207" w:rsidRDefault="00E865A6" w:rsidP="00E865A6">
      <w:pPr>
        <w:shd w:val="clear" w:color="auto" w:fill="FFFFFF"/>
        <w:spacing w:line="216" w:lineRule="auto"/>
        <w:ind w:firstLine="720"/>
        <w:jc w:val="both"/>
        <w:rPr>
          <w:sz w:val="19"/>
          <w:szCs w:val="19"/>
        </w:rPr>
      </w:pPr>
      <w:r w:rsidRPr="00586207">
        <w:rPr>
          <w:sz w:val="19"/>
          <w:szCs w:val="19"/>
        </w:rPr>
        <w:t>2.2.</w:t>
      </w:r>
      <w:r>
        <w:rPr>
          <w:sz w:val="19"/>
          <w:szCs w:val="19"/>
        </w:rPr>
        <w:t>9</w:t>
      </w:r>
      <w:r w:rsidRPr="00586207">
        <w:rPr>
          <w:sz w:val="19"/>
          <w:szCs w:val="19"/>
        </w:rPr>
        <w:t>. Р</w:t>
      </w:r>
      <w:r>
        <w:rPr>
          <w:sz w:val="19"/>
          <w:szCs w:val="19"/>
        </w:rPr>
        <w:t xml:space="preserve">азмещать на сайте </w:t>
      </w:r>
      <w:r>
        <w:rPr>
          <w:sz w:val="19"/>
          <w:szCs w:val="19"/>
          <w:lang w:val="en-US"/>
        </w:rPr>
        <w:t>www</w:t>
      </w:r>
      <w:r w:rsidRPr="009660EB">
        <w:rPr>
          <w:sz w:val="19"/>
          <w:szCs w:val="19"/>
        </w:rPr>
        <w:t>.</w:t>
      </w:r>
      <w:r>
        <w:rPr>
          <w:sz w:val="19"/>
          <w:szCs w:val="19"/>
          <w:lang w:val="en-US"/>
        </w:rPr>
        <w:t>ozerco</w:t>
      </w:r>
      <w:r w:rsidRPr="009660EB">
        <w:rPr>
          <w:sz w:val="19"/>
          <w:szCs w:val="19"/>
        </w:rPr>
        <w:t>.</w:t>
      </w:r>
      <w:r>
        <w:rPr>
          <w:sz w:val="19"/>
          <w:szCs w:val="19"/>
          <w:lang w:val="en-US"/>
        </w:rPr>
        <w:t>by</w:t>
      </w:r>
      <w:r w:rsidRPr="00586207">
        <w:rPr>
          <w:sz w:val="19"/>
          <w:szCs w:val="19"/>
        </w:rPr>
        <w:t xml:space="preserve"> информацию о </w:t>
      </w:r>
      <w:r>
        <w:rPr>
          <w:sz w:val="19"/>
          <w:szCs w:val="19"/>
        </w:rPr>
        <w:t>прибытии транспортного средства</w:t>
      </w:r>
      <w:r w:rsidRPr="00586207">
        <w:rPr>
          <w:sz w:val="19"/>
          <w:szCs w:val="19"/>
        </w:rPr>
        <w:t xml:space="preserve"> </w:t>
      </w:r>
      <w:r>
        <w:rPr>
          <w:sz w:val="19"/>
          <w:szCs w:val="19"/>
        </w:rPr>
        <w:t>в ЗТК</w:t>
      </w:r>
      <w:r w:rsidRPr="00586207">
        <w:rPr>
          <w:sz w:val="19"/>
          <w:szCs w:val="19"/>
        </w:rPr>
        <w:t>.</w:t>
      </w:r>
    </w:p>
    <w:p w14:paraId="273FEB54" w14:textId="77777777" w:rsidR="00E865A6" w:rsidRPr="00726A3E" w:rsidRDefault="00E865A6" w:rsidP="00E865A6">
      <w:pPr>
        <w:shd w:val="clear" w:color="auto" w:fill="FFFFFF"/>
        <w:spacing w:line="216" w:lineRule="auto"/>
        <w:ind w:firstLine="720"/>
        <w:jc w:val="both"/>
        <w:rPr>
          <w:sz w:val="19"/>
          <w:szCs w:val="19"/>
        </w:rPr>
      </w:pPr>
      <w:r w:rsidRPr="00586207">
        <w:rPr>
          <w:sz w:val="19"/>
          <w:szCs w:val="19"/>
        </w:rPr>
        <w:t>2.2.1</w:t>
      </w:r>
      <w:r>
        <w:rPr>
          <w:sz w:val="19"/>
          <w:szCs w:val="19"/>
        </w:rPr>
        <w:t>0</w:t>
      </w:r>
      <w:r w:rsidRPr="00586207">
        <w:rPr>
          <w:sz w:val="19"/>
          <w:szCs w:val="19"/>
        </w:rPr>
        <w:t>. Оказывать услуги в соответствии с действующими тарифами на</w:t>
      </w:r>
      <w:r>
        <w:rPr>
          <w:sz w:val="19"/>
          <w:szCs w:val="19"/>
        </w:rPr>
        <w:t xml:space="preserve"> услуги  склада</w:t>
      </w:r>
      <w:r w:rsidRPr="00586207">
        <w:rPr>
          <w:sz w:val="19"/>
          <w:szCs w:val="19"/>
        </w:rPr>
        <w:t xml:space="preserve"> временного хранения, указанными в Прейскуранте № 7</w:t>
      </w:r>
      <w:r>
        <w:rPr>
          <w:sz w:val="19"/>
          <w:szCs w:val="19"/>
        </w:rPr>
        <w:t>/валюта</w:t>
      </w:r>
      <w:r w:rsidRPr="00586207">
        <w:rPr>
          <w:sz w:val="19"/>
          <w:szCs w:val="19"/>
        </w:rPr>
        <w:t xml:space="preserve">, утвержденном </w:t>
      </w:r>
      <w:r>
        <w:rPr>
          <w:sz w:val="19"/>
          <w:szCs w:val="19"/>
        </w:rPr>
        <w:t xml:space="preserve">приказом руководителя Хранителя, размещенным на сайте – </w:t>
      </w:r>
      <w:r>
        <w:rPr>
          <w:sz w:val="19"/>
          <w:szCs w:val="19"/>
          <w:lang w:val="en-US"/>
        </w:rPr>
        <w:t>www</w:t>
      </w:r>
      <w:r w:rsidRPr="00726A3E">
        <w:rPr>
          <w:sz w:val="19"/>
          <w:szCs w:val="19"/>
        </w:rPr>
        <w:t>.</w:t>
      </w:r>
      <w:r>
        <w:rPr>
          <w:sz w:val="19"/>
          <w:szCs w:val="19"/>
          <w:lang w:val="en-US"/>
        </w:rPr>
        <w:t>ozerco</w:t>
      </w:r>
      <w:r w:rsidRPr="00726A3E">
        <w:rPr>
          <w:sz w:val="19"/>
          <w:szCs w:val="19"/>
        </w:rPr>
        <w:t>.</w:t>
      </w:r>
      <w:r>
        <w:rPr>
          <w:sz w:val="19"/>
          <w:szCs w:val="19"/>
          <w:lang w:val="en-US"/>
        </w:rPr>
        <w:t>by</w:t>
      </w:r>
      <w:r w:rsidRPr="00726A3E">
        <w:rPr>
          <w:sz w:val="19"/>
          <w:szCs w:val="19"/>
        </w:rPr>
        <w:t>.</w:t>
      </w:r>
    </w:p>
    <w:p w14:paraId="5A33C58A" w14:textId="77777777" w:rsidR="00E865A6" w:rsidRPr="004A6B9D" w:rsidRDefault="00E865A6" w:rsidP="00E865A6">
      <w:pPr>
        <w:shd w:val="clear" w:color="auto" w:fill="FFFFFF"/>
        <w:spacing w:line="216" w:lineRule="auto"/>
        <w:ind w:firstLine="720"/>
        <w:jc w:val="both"/>
        <w:rPr>
          <w:b/>
          <w:sz w:val="19"/>
          <w:szCs w:val="19"/>
        </w:rPr>
      </w:pPr>
      <w:r w:rsidRPr="004A6B9D">
        <w:rPr>
          <w:b/>
          <w:sz w:val="19"/>
          <w:szCs w:val="19"/>
        </w:rPr>
        <w:t>2.3 Поклажедатель имеет право:</w:t>
      </w:r>
    </w:p>
    <w:p w14:paraId="0F2E18AD" w14:textId="77777777" w:rsidR="00E865A6" w:rsidRPr="00586207" w:rsidRDefault="00E865A6" w:rsidP="00E865A6">
      <w:pPr>
        <w:shd w:val="clear" w:color="auto" w:fill="FFFFFF"/>
        <w:spacing w:line="216" w:lineRule="auto"/>
        <w:ind w:firstLine="720"/>
        <w:jc w:val="both"/>
        <w:rPr>
          <w:sz w:val="19"/>
          <w:szCs w:val="19"/>
        </w:rPr>
      </w:pPr>
      <w:r w:rsidRPr="00586207">
        <w:rPr>
          <w:sz w:val="19"/>
          <w:szCs w:val="19"/>
        </w:rPr>
        <w:t>2.3.1.Получить у Хранителя информацию о характеристиках СВХ, в том числе, площади, количестве стояночных мест для транспортных средств, о применяемой погрузочно-разгрузочной технике.</w:t>
      </w:r>
    </w:p>
    <w:p w14:paraId="76755AA5" w14:textId="77777777" w:rsidR="00E865A6" w:rsidRPr="00586207" w:rsidRDefault="00E865A6" w:rsidP="00E865A6">
      <w:pPr>
        <w:shd w:val="clear" w:color="auto" w:fill="FFFFFF"/>
        <w:spacing w:line="216" w:lineRule="auto"/>
        <w:ind w:firstLine="720"/>
        <w:jc w:val="both"/>
        <w:rPr>
          <w:sz w:val="19"/>
          <w:szCs w:val="19"/>
        </w:rPr>
      </w:pPr>
      <w:r w:rsidRPr="00586207">
        <w:rPr>
          <w:sz w:val="19"/>
          <w:szCs w:val="19"/>
        </w:rPr>
        <w:t>2.3.2.Требовать от Хранителя обеспечения сохранности товара.</w:t>
      </w:r>
    </w:p>
    <w:p w14:paraId="0F2355D2" w14:textId="77777777" w:rsidR="00E865A6" w:rsidRPr="00586207" w:rsidRDefault="00E865A6" w:rsidP="00E865A6">
      <w:pPr>
        <w:shd w:val="clear" w:color="auto" w:fill="FFFFFF"/>
        <w:spacing w:line="216" w:lineRule="auto"/>
        <w:ind w:firstLine="720"/>
        <w:jc w:val="both"/>
        <w:rPr>
          <w:sz w:val="19"/>
          <w:szCs w:val="19"/>
        </w:rPr>
      </w:pPr>
      <w:r w:rsidRPr="00586207">
        <w:rPr>
          <w:sz w:val="19"/>
          <w:szCs w:val="19"/>
        </w:rPr>
        <w:t>2.3.3.Проводить сверку остатков товаров, переданных на хранение.</w:t>
      </w:r>
    </w:p>
    <w:p w14:paraId="599FFFBA" w14:textId="77777777" w:rsidR="00E865A6" w:rsidRPr="00586207" w:rsidRDefault="00E865A6" w:rsidP="00E865A6">
      <w:pPr>
        <w:shd w:val="clear" w:color="auto" w:fill="FFFFFF"/>
        <w:spacing w:line="216" w:lineRule="auto"/>
        <w:ind w:firstLine="720"/>
        <w:jc w:val="both"/>
        <w:rPr>
          <w:sz w:val="19"/>
          <w:szCs w:val="19"/>
        </w:rPr>
      </w:pPr>
      <w:r w:rsidRPr="00586207">
        <w:rPr>
          <w:sz w:val="19"/>
          <w:szCs w:val="19"/>
        </w:rPr>
        <w:t>2.3.4.Получить размещенный в ЗТК в помещении СВХ товар после предоставления документов, перечисленных в п.2.4.13 настоящего договора</w:t>
      </w:r>
      <w:r>
        <w:rPr>
          <w:sz w:val="19"/>
          <w:szCs w:val="19"/>
        </w:rPr>
        <w:t>.</w:t>
      </w:r>
      <w:r w:rsidRPr="00586207">
        <w:rPr>
          <w:sz w:val="19"/>
          <w:szCs w:val="19"/>
        </w:rPr>
        <w:t xml:space="preserve"> </w:t>
      </w:r>
    </w:p>
    <w:p w14:paraId="6A226360" w14:textId="77777777" w:rsidR="00E865A6" w:rsidRPr="004A6B9D" w:rsidRDefault="00E865A6" w:rsidP="00E865A6">
      <w:pPr>
        <w:shd w:val="clear" w:color="auto" w:fill="FFFFFF"/>
        <w:spacing w:line="216" w:lineRule="auto"/>
        <w:ind w:firstLine="720"/>
        <w:jc w:val="both"/>
        <w:rPr>
          <w:b/>
          <w:sz w:val="19"/>
          <w:szCs w:val="19"/>
        </w:rPr>
      </w:pPr>
      <w:r w:rsidRPr="004A6B9D">
        <w:rPr>
          <w:b/>
          <w:sz w:val="19"/>
          <w:szCs w:val="19"/>
        </w:rPr>
        <w:t>2.4. Поклажедатель обязуется:</w:t>
      </w:r>
    </w:p>
    <w:p w14:paraId="444B4DCA" w14:textId="77777777" w:rsidR="00E865A6" w:rsidRPr="00726A3E" w:rsidRDefault="00E865A6" w:rsidP="00E865A6">
      <w:pPr>
        <w:shd w:val="clear" w:color="auto" w:fill="FFFFFF"/>
        <w:spacing w:line="216" w:lineRule="auto"/>
        <w:ind w:firstLine="720"/>
        <w:jc w:val="both"/>
        <w:rPr>
          <w:sz w:val="19"/>
          <w:szCs w:val="19"/>
        </w:rPr>
      </w:pPr>
      <w:r w:rsidRPr="00586207">
        <w:rPr>
          <w:sz w:val="19"/>
          <w:szCs w:val="19"/>
        </w:rPr>
        <w:t xml:space="preserve">2.4.1. Ознакомиться с действующими у Хранителя тарифами на услуги </w:t>
      </w:r>
      <w:r>
        <w:rPr>
          <w:sz w:val="19"/>
          <w:szCs w:val="19"/>
        </w:rPr>
        <w:t>склада</w:t>
      </w:r>
      <w:r w:rsidRPr="00586207">
        <w:rPr>
          <w:sz w:val="19"/>
          <w:szCs w:val="19"/>
        </w:rPr>
        <w:t xml:space="preserve"> временного хране</w:t>
      </w:r>
      <w:r>
        <w:rPr>
          <w:sz w:val="19"/>
          <w:szCs w:val="19"/>
        </w:rPr>
        <w:t>ния, указанными в Прейскуранте</w:t>
      </w:r>
      <w:r w:rsidRPr="00726A3E">
        <w:rPr>
          <w:sz w:val="19"/>
          <w:szCs w:val="19"/>
        </w:rPr>
        <w:t xml:space="preserve"> </w:t>
      </w:r>
      <w:r>
        <w:rPr>
          <w:sz w:val="19"/>
          <w:szCs w:val="19"/>
        </w:rPr>
        <w:t>№7/валюта</w:t>
      </w:r>
      <w:r w:rsidRPr="00726A3E">
        <w:rPr>
          <w:sz w:val="19"/>
          <w:szCs w:val="19"/>
        </w:rPr>
        <w:t xml:space="preserve"> </w:t>
      </w:r>
      <w:r>
        <w:rPr>
          <w:sz w:val="19"/>
          <w:szCs w:val="19"/>
        </w:rPr>
        <w:t xml:space="preserve">размещенным на сайте – </w:t>
      </w:r>
      <w:r>
        <w:rPr>
          <w:sz w:val="19"/>
          <w:szCs w:val="19"/>
          <w:lang w:val="en-US"/>
        </w:rPr>
        <w:t>www</w:t>
      </w:r>
      <w:r w:rsidRPr="00726A3E">
        <w:rPr>
          <w:sz w:val="19"/>
          <w:szCs w:val="19"/>
        </w:rPr>
        <w:t>.</w:t>
      </w:r>
      <w:r>
        <w:rPr>
          <w:sz w:val="19"/>
          <w:szCs w:val="19"/>
          <w:lang w:val="en-US"/>
        </w:rPr>
        <w:t>ozerco</w:t>
      </w:r>
      <w:r w:rsidRPr="00726A3E">
        <w:rPr>
          <w:sz w:val="19"/>
          <w:szCs w:val="19"/>
        </w:rPr>
        <w:t>.</w:t>
      </w:r>
      <w:r>
        <w:rPr>
          <w:sz w:val="19"/>
          <w:szCs w:val="19"/>
          <w:lang w:val="en-US"/>
        </w:rPr>
        <w:t>by</w:t>
      </w:r>
      <w:r w:rsidRPr="00726A3E">
        <w:rPr>
          <w:sz w:val="19"/>
          <w:szCs w:val="19"/>
        </w:rPr>
        <w:t>.</w:t>
      </w:r>
    </w:p>
    <w:p w14:paraId="17F41826" w14:textId="77777777" w:rsidR="00E865A6" w:rsidRPr="00586207" w:rsidRDefault="00E865A6" w:rsidP="00E865A6">
      <w:pPr>
        <w:shd w:val="clear" w:color="auto" w:fill="FFFFFF"/>
        <w:spacing w:line="216" w:lineRule="auto"/>
        <w:ind w:firstLine="720"/>
        <w:jc w:val="both"/>
        <w:rPr>
          <w:sz w:val="19"/>
          <w:szCs w:val="19"/>
        </w:rPr>
      </w:pPr>
      <w:r w:rsidRPr="00586207">
        <w:rPr>
          <w:sz w:val="19"/>
          <w:szCs w:val="19"/>
        </w:rPr>
        <w:t xml:space="preserve">2.4.2. До момента подписания настоящего договора ознакомиться с условиями хранения товаров на складе (в помещении либо на открытой площадке СВХ). Если требуется особый температурный режим хранения товара, письменно об этом уведомить Хранителя. </w:t>
      </w:r>
    </w:p>
    <w:p w14:paraId="0A4F3483" w14:textId="77777777" w:rsidR="00E865A6" w:rsidRPr="00586207" w:rsidRDefault="00E865A6" w:rsidP="00E865A6">
      <w:pPr>
        <w:shd w:val="clear" w:color="auto" w:fill="FFFFFF"/>
        <w:spacing w:line="216" w:lineRule="auto"/>
        <w:ind w:firstLine="720"/>
        <w:jc w:val="both"/>
        <w:rPr>
          <w:sz w:val="19"/>
          <w:szCs w:val="19"/>
        </w:rPr>
      </w:pPr>
      <w:r w:rsidRPr="00586207">
        <w:rPr>
          <w:sz w:val="19"/>
          <w:szCs w:val="19"/>
        </w:rPr>
        <w:t>2.4.3. Доставить товары в полном соответствии с прилагаемыми документами (товарно-транспортной накладной, спецификацией, счетом-фактурой, инвойсом и т.д.) в ЗТК (в помещении СВХ) и сдать их Хранителю.</w:t>
      </w:r>
    </w:p>
    <w:p w14:paraId="1B9E3CBD" w14:textId="77777777" w:rsidR="00E865A6" w:rsidRPr="00586207" w:rsidRDefault="00E865A6" w:rsidP="00E865A6">
      <w:pPr>
        <w:spacing w:line="216" w:lineRule="auto"/>
        <w:jc w:val="both"/>
        <w:rPr>
          <w:sz w:val="19"/>
          <w:szCs w:val="19"/>
        </w:rPr>
      </w:pPr>
      <w:r w:rsidRPr="00586207">
        <w:rPr>
          <w:sz w:val="19"/>
          <w:szCs w:val="19"/>
        </w:rPr>
        <w:t xml:space="preserve">              2.4.4. Информировать Хранителя об особых специфических свойствах товаров и транспортных средств</w:t>
      </w:r>
      <w:r>
        <w:rPr>
          <w:sz w:val="19"/>
          <w:szCs w:val="19"/>
        </w:rPr>
        <w:t>ах</w:t>
      </w:r>
      <w:r w:rsidRPr="00586207">
        <w:rPr>
          <w:sz w:val="19"/>
          <w:szCs w:val="19"/>
        </w:rPr>
        <w:t xml:space="preserve">, размещаемых на СВХ (легковоспламеняющиеся, взрывоопасные, отравляющие вещества и др.); письменно уведомить Хранителя об особенностях и свойствах товаров, требующих особых правил хранения и соблюдения правил безопасности. </w:t>
      </w:r>
    </w:p>
    <w:p w14:paraId="208CEC83" w14:textId="77777777" w:rsidR="00E865A6" w:rsidRPr="00586207" w:rsidRDefault="00E865A6" w:rsidP="00E865A6">
      <w:pPr>
        <w:spacing w:line="216" w:lineRule="auto"/>
        <w:rPr>
          <w:sz w:val="19"/>
          <w:szCs w:val="19"/>
        </w:rPr>
      </w:pPr>
      <w:r w:rsidRPr="00586207">
        <w:rPr>
          <w:sz w:val="19"/>
          <w:szCs w:val="19"/>
        </w:rPr>
        <w:t xml:space="preserve">               2.4.5. Возместить Хранителю убытки, причиненные особенностями или свойствами размещенных на СВХ товаров, если Хранитель не был письменно уведомлен об этом Поклажедателем.</w:t>
      </w:r>
    </w:p>
    <w:p w14:paraId="595A2CDD" w14:textId="77777777" w:rsidR="00E865A6" w:rsidRPr="00586207" w:rsidRDefault="00E865A6" w:rsidP="00E865A6">
      <w:pPr>
        <w:shd w:val="clear" w:color="auto" w:fill="FFFFFF"/>
        <w:spacing w:line="216" w:lineRule="auto"/>
        <w:ind w:firstLine="720"/>
        <w:jc w:val="both"/>
        <w:rPr>
          <w:sz w:val="19"/>
          <w:szCs w:val="19"/>
        </w:rPr>
      </w:pPr>
      <w:r w:rsidRPr="00586207">
        <w:rPr>
          <w:sz w:val="19"/>
          <w:szCs w:val="19"/>
        </w:rPr>
        <w:t>2.4.6. Согласовать с Хранителем погрузочно-разгрузочные работы, в случаях, когда есть основания полагать, что весовые, габаритные, или иные характеристики груза не позволят осуществить погрузочно-разгрузочные работы штатными техническими средствами Хранителя. При отсутствии таких возможностей у Хранителя, Поклажедатель сам обеспечивает погрузочно-разгрузочные работы и отвечает за соблюдение охраны труда при их производстве.</w:t>
      </w:r>
    </w:p>
    <w:p w14:paraId="7377FADD" w14:textId="77777777" w:rsidR="00E865A6" w:rsidRPr="00586207" w:rsidRDefault="00E865A6" w:rsidP="00E865A6">
      <w:pPr>
        <w:shd w:val="clear" w:color="auto" w:fill="FFFFFF"/>
        <w:spacing w:line="216" w:lineRule="auto"/>
        <w:ind w:firstLine="709"/>
        <w:jc w:val="both"/>
        <w:rPr>
          <w:sz w:val="19"/>
          <w:szCs w:val="19"/>
        </w:rPr>
      </w:pPr>
      <w:r w:rsidRPr="00586207">
        <w:rPr>
          <w:sz w:val="19"/>
          <w:szCs w:val="19"/>
        </w:rPr>
        <w:t>2.4.7. Участвовать в передаче Хранителю товара на хранение, в том числе и путем направления письменного заявления на выгрузку товара посредствам факсимильной связи или по электронной почте, присутствовать при погрузочно-разгрузочных работах и контролировать их проведение.</w:t>
      </w:r>
    </w:p>
    <w:p w14:paraId="5CDFF5A8" w14:textId="77777777" w:rsidR="00E865A6" w:rsidRPr="00586207" w:rsidRDefault="00E865A6" w:rsidP="00E865A6">
      <w:pPr>
        <w:shd w:val="clear" w:color="auto" w:fill="FFFFFF"/>
        <w:spacing w:line="216" w:lineRule="auto"/>
        <w:jc w:val="both"/>
        <w:rPr>
          <w:sz w:val="19"/>
          <w:szCs w:val="19"/>
        </w:rPr>
      </w:pPr>
      <w:r>
        <w:rPr>
          <w:sz w:val="19"/>
          <w:szCs w:val="19"/>
        </w:rPr>
        <w:t xml:space="preserve">              </w:t>
      </w:r>
      <w:r w:rsidRPr="00586207">
        <w:rPr>
          <w:sz w:val="19"/>
          <w:szCs w:val="19"/>
        </w:rPr>
        <w:t>2.4.8. Не размещать на склад товары с истекшим сроком годности.</w:t>
      </w:r>
    </w:p>
    <w:p w14:paraId="16E01429" w14:textId="77777777" w:rsidR="00E865A6" w:rsidRPr="00586207" w:rsidRDefault="00E865A6" w:rsidP="00E865A6">
      <w:pPr>
        <w:shd w:val="clear" w:color="auto" w:fill="FFFFFF"/>
        <w:spacing w:line="216" w:lineRule="auto"/>
        <w:jc w:val="both"/>
        <w:rPr>
          <w:sz w:val="19"/>
          <w:szCs w:val="19"/>
        </w:rPr>
      </w:pPr>
      <w:r w:rsidRPr="00586207">
        <w:rPr>
          <w:sz w:val="19"/>
          <w:szCs w:val="19"/>
        </w:rPr>
        <w:t xml:space="preserve">              2.4.9.Соблюдать установленный режим работы СВХ, выполнять требования пожарной безопасности, правила пребывания, утвержденные Хранителем, безопасный режим движения и размещения транспортных средств по территории зоны таможенного контроля, а также выполнять другие законные требования персонала СВХ.</w:t>
      </w:r>
    </w:p>
    <w:p w14:paraId="2D72327A" w14:textId="77777777" w:rsidR="00E865A6" w:rsidRPr="00586207" w:rsidRDefault="00E865A6" w:rsidP="00E865A6">
      <w:pPr>
        <w:shd w:val="clear" w:color="auto" w:fill="FFFFFF"/>
        <w:spacing w:line="216" w:lineRule="auto"/>
        <w:jc w:val="both"/>
        <w:rPr>
          <w:sz w:val="19"/>
          <w:szCs w:val="19"/>
        </w:rPr>
      </w:pPr>
      <w:r w:rsidRPr="00586207">
        <w:rPr>
          <w:sz w:val="19"/>
          <w:szCs w:val="19"/>
        </w:rPr>
        <w:t xml:space="preserve">              2.4.10.Обеспечить помещение товаров, размещенных на СВХ, под таможенную процедуру до истечения срока временного хранения согласно действующему законодательству Евразийского экономического союза и Республики Беларусь.</w:t>
      </w:r>
    </w:p>
    <w:p w14:paraId="11073409" w14:textId="77777777" w:rsidR="00E865A6" w:rsidRPr="00586207" w:rsidRDefault="00E865A6" w:rsidP="00E865A6">
      <w:pPr>
        <w:shd w:val="clear" w:color="auto" w:fill="FFFFFF"/>
        <w:spacing w:line="216" w:lineRule="auto"/>
        <w:ind w:firstLine="709"/>
        <w:jc w:val="both"/>
        <w:rPr>
          <w:sz w:val="19"/>
          <w:szCs w:val="19"/>
        </w:rPr>
      </w:pPr>
      <w:r w:rsidRPr="00586207">
        <w:rPr>
          <w:sz w:val="19"/>
          <w:szCs w:val="19"/>
        </w:rPr>
        <w:t>2.4.11. В случае необходимости выдавать своему представителю надлежащим образом оформленные доверенности, подтверждающие его права на подписание от имени Поклажедателя актов выполненных работ, на получение товарно-материальных ценностей, а также совершение иных действий в целях исполнения настоящего договора.</w:t>
      </w:r>
    </w:p>
    <w:p w14:paraId="5C63FC35" w14:textId="77777777" w:rsidR="00E865A6" w:rsidRPr="00586207" w:rsidRDefault="00E865A6" w:rsidP="00E865A6">
      <w:pPr>
        <w:shd w:val="clear" w:color="auto" w:fill="FFFFFF"/>
        <w:spacing w:line="216" w:lineRule="auto"/>
        <w:ind w:firstLine="709"/>
        <w:jc w:val="both"/>
        <w:rPr>
          <w:sz w:val="19"/>
          <w:szCs w:val="19"/>
        </w:rPr>
      </w:pPr>
      <w:r w:rsidRPr="00586207">
        <w:rPr>
          <w:sz w:val="19"/>
          <w:szCs w:val="19"/>
        </w:rPr>
        <w:t>2.4.12. После помещения товаров под таможенную процедуру</w:t>
      </w:r>
      <w:r>
        <w:rPr>
          <w:sz w:val="19"/>
          <w:szCs w:val="19"/>
        </w:rPr>
        <w:t xml:space="preserve"> выпуска для внутреннего потребления</w:t>
      </w:r>
      <w:r w:rsidRPr="00586207">
        <w:rPr>
          <w:sz w:val="19"/>
          <w:szCs w:val="19"/>
        </w:rPr>
        <w:t>, так</w:t>
      </w:r>
      <w:r>
        <w:rPr>
          <w:sz w:val="19"/>
          <w:szCs w:val="19"/>
        </w:rPr>
        <w:t xml:space="preserve">ие товары должны быть </w:t>
      </w:r>
      <w:r w:rsidRPr="00586207">
        <w:rPr>
          <w:sz w:val="19"/>
          <w:szCs w:val="19"/>
        </w:rPr>
        <w:t xml:space="preserve"> получены (вывезены) Поклажедателем</w:t>
      </w:r>
      <w:r>
        <w:rPr>
          <w:sz w:val="19"/>
          <w:szCs w:val="19"/>
        </w:rPr>
        <w:t xml:space="preserve"> с СВХ, в течение 5 (пяти) рабочих дней, с даты получения разрешения таможенного органа на убытие.</w:t>
      </w:r>
      <w:r w:rsidRPr="00586207">
        <w:rPr>
          <w:sz w:val="19"/>
          <w:szCs w:val="19"/>
        </w:rPr>
        <w:t xml:space="preserve"> </w:t>
      </w:r>
    </w:p>
    <w:p w14:paraId="02CF6D47" w14:textId="77777777" w:rsidR="00E865A6" w:rsidRPr="00586207" w:rsidRDefault="00E865A6" w:rsidP="00E865A6">
      <w:pPr>
        <w:shd w:val="clear" w:color="auto" w:fill="FFFFFF"/>
        <w:spacing w:line="216" w:lineRule="auto"/>
        <w:ind w:firstLine="709"/>
        <w:jc w:val="both"/>
        <w:rPr>
          <w:sz w:val="19"/>
          <w:szCs w:val="19"/>
        </w:rPr>
      </w:pPr>
      <w:r w:rsidRPr="00586207">
        <w:rPr>
          <w:sz w:val="19"/>
          <w:szCs w:val="19"/>
        </w:rPr>
        <w:t>2.4.13. Для получения (вывоза) товаров, размещенных в зоне таможенного контроля СВХ, представить Хранителю следующие документы:</w:t>
      </w:r>
    </w:p>
    <w:p w14:paraId="6A9FDF1C" w14:textId="77777777" w:rsidR="00E865A6" w:rsidRPr="00586207" w:rsidRDefault="00E865A6" w:rsidP="00E865A6">
      <w:pPr>
        <w:shd w:val="clear" w:color="auto" w:fill="FFFFFF"/>
        <w:spacing w:line="216" w:lineRule="auto"/>
        <w:ind w:firstLine="709"/>
        <w:jc w:val="both"/>
        <w:rPr>
          <w:sz w:val="19"/>
          <w:szCs w:val="19"/>
        </w:rPr>
      </w:pPr>
      <w:r w:rsidRPr="00586207">
        <w:rPr>
          <w:sz w:val="19"/>
          <w:szCs w:val="19"/>
        </w:rPr>
        <w:t>-документ, удостоверяющий личность;</w:t>
      </w:r>
    </w:p>
    <w:p w14:paraId="123F165C" w14:textId="77777777" w:rsidR="00E865A6" w:rsidRPr="00586207" w:rsidRDefault="00E865A6" w:rsidP="00E865A6">
      <w:pPr>
        <w:shd w:val="clear" w:color="auto" w:fill="FFFFFF"/>
        <w:spacing w:line="216" w:lineRule="auto"/>
        <w:ind w:firstLine="709"/>
        <w:jc w:val="both"/>
        <w:rPr>
          <w:sz w:val="19"/>
          <w:szCs w:val="19"/>
        </w:rPr>
      </w:pPr>
      <w:r w:rsidRPr="00586207">
        <w:rPr>
          <w:sz w:val="19"/>
          <w:szCs w:val="19"/>
        </w:rPr>
        <w:t>-документы (заверенные копии), подтверждающие полномочия руководителя (при получении товара руководителем) или свидетельство о государственной регистрации индивидуального предпринимателя;</w:t>
      </w:r>
    </w:p>
    <w:p w14:paraId="19498218" w14:textId="77777777" w:rsidR="00E865A6" w:rsidRPr="00586207" w:rsidRDefault="00E865A6" w:rsidP="00E865A6">
      <w:pPr>
        <w:shd w:val="clear" w:color="auto" w:fill="FFFFFF"/>
        <w:spacing w:line="216" w:lineRule="auto"/>
        <w:ind w:firstLine="709"/>
        <w:jc w:val="both"/>
        <w:rPr>
          <w:sz w:val="19"/>
          <w:szCs w:val="19"/>
        </w:rPr>
      </w:pPr>
      <w:r w:rsidRPr="00586207">
        <w:rPr>
          <w:sz w:val="19"/>
          <w:szCs w:val="19"/>
        </w:rPr>
        <w:t>-доверенность представителя на право получения товарно-материальных ценностей (в отношении товаров, принятых на хранение владельцем СВХ);</w:t>
      </w:r>
    </w:p>
    <w:p w14:paraId="34108ED0" w14:textId="77777777" w:rsidR="00E865A6" w:rsidRPr="00586207" w:rsidRDefault="00E865A6" w:rsidP="00E865A6">
      <w:pPr>
        <w:spacing w:line="216" w:lineRule="auto"/>
        <w:ind w:firstLine="709"/>
        <w:jc w:val="both"/>
        <w:rPr>
          <w:sz w:val="19"/>
          <w:szCs w:val="19"/>
        </w:rPr>
      </w:pPr>
      <w:r w:rsidRPr="00586207">
        <w:rPr>
          <w:sz w:val="19"/>
          <w:szCs w:val="19"/>
        </w:rPr>
        <w:t>-таможенную декларацию, подтверждающую помещение товара под заявленную таможенную процедуру или обязательство в письменной форме, зарегистрированное в таможенном органе, в случае выпуска товара до подачи таможенной декларации. В случае если таможенный документ представлялся в таможенный орган в электронном виде, Поклажедатель представляет Хранителю внешнее представление такого таможенного документа. Хранитель вправе потребовать заверить внешнее представление таможенного документа представителем Поклажедателя или таможенным представителем, посредством проставления оттиска печати и подписи уполномоченного лица Поклажедателя или таможенного представителя;</w:t>
      </w:r>
    </w:p>
    <w:p w14:paraId="7A438EF6" w14:textId="77777777" w:rsidR="00E865A6" w:rsidRPr="00586207" w:rsidRDefault="00E865A6" w:rsidP="00E865A6">
      <w:pPr>
        <w:spacing w:line="216" w:lineRule="auto"/>
        <w:ind w:firstLine="709"/>
        <w:jc w:val="both"/>
        <w:rPr>
          <w:sz w:val="19"/>
          <w:szCs w:val="19"/>
        </w:rPr>
      </w:pPr>
      <w:r w:rsidRPr="00586207">
        <w:rPr>
          <w:sz w:val="19"/>
          <w:szCs w:val="19"/>
        </w:rPr>
        <w:t>-платежный документ, подтверждающий оплату оказанных услуг по настоящему договору в полном объеме.</w:t>
      </w:r>
    </w:p>
    <w:p w14:paraId="0CD06590" w14:textId="77777777" w:rsidR="00E865A6" w:rsidRPr="00586207" w:rsidRDefault="00E865A6" w:rsidP="00E865A6">
      <w:pPr>
        <w:shd w:val="clear" w:color="auto" w:fill="FFFFFF"/>
        <w:spacing w:line="216" w:lineRule="auto"/>
        <w:ind w:firstLine="709"/>
        <w:jc w:val="both"/>
        <w:rPr>
          <w:sz w:val="19"/>
          <w:szCs w:val="19"/>
        </w:rPr>
      </w:pPr>
      <w:r w:rsidRPr="00586207">
        <w:rPr>
          <w:sz w:val="19"/>
          <w:szCs w:val="19"/>
        </w:rPr>
        <w:t>2.4.14. После загрузки обеспечить надежное закрепление, увязку, укрытие груза в транспортном средстве, исключающее повреждение, падение, смещение груза при транспортировке.</w:t>
      </w:r>
    </w:p>
    <w:p w14:paraId="31D4F1E5" w14:textId="77777777" w:rsidR="00E865A6" w:rsidRPr="00586207" w:rsidRDefault="00E865A6" w:rsidP="00E865A6">
      <w:pPr>
        <w:shd w:val="clear" w:color="auto" w:fill="FFFFFF"/>
        <w:spacing w:line="216" w:lineRule="auto"/>
        <w:ind w:firstLine="709"/>
        <w:jc w:val="both"/>
        <w:rPr>
          <w:sz w:val="19"/>
          <w:szCs w:val="19"/>
        </w:rPr>
      </w:pPr>
      <w:r w:rsidRPr="00586207">
        <w:rPr>
          <w:sz w:val="19"/>
          <w:szCs w:val="19"/>
        </w:rPr>
        <w:t>2.4.15. Вывезти за пределы зоны таможенного контроля вместе с товаром тару, упаковку, в которой находился товар.</w:t>
      </w:r>
    </w:p>
    <w:p w14:paraId="5150BAF4" w14:textId="77777777" w:rsidR="00E865A6" w:rsidRPr="00586207" w:rsidRDefault="00E865A6" w:rsidP="00E865A6">
      <w:pPr>
        <w:shd w:val="clear" w:color="auto" w:fill="FFFFFF"/>
        <w:spacing w:line="216" w:lineRule="auto"/>
        <w:ind w:firstLine="709"/>
        <w:jc w:val="both"/>
        <w:rPr>
          <w:sz w:val="19"/>
          <w:szCs w:val="19"/>
        </w:rPr>
      </w:pPr>
      <w:r w:rsidRPr="00586207">
        <w:rPr>
          <w:sz w:val="19"/>
          <w:szCs w:val="19"/>
        </w:rPr>
        <w:t>2.4.16. Уведомить Хранителя об изменении банковских реквизитов, в том числе об изменении номера телефона (факса), юридического адреса, по которому может быть отправлена и, соответственно, получена корреспонденция; об открытии новых счетов, в течение 3 (трех) банковских дней с момента их изменения и (или) открытия.</w:t>
      </w:r>
    </w:p>
    <w:p w14:paraId="2120F789" w14:textId="77777777" w:rsidR="00E865A6" w:rsidRPr="00586207" w:rsidRDefault="00E865A6" w:rsidP="00E865A6">
      <w:pPr>
        <w:shd w:val="clear" w:color="auto" w:fill="FFFFFF"/>
        <w:spacing w:line="216" w:lineRule="auto"/>
        <w:ind w:firstLine="709"/>
        <w:jc w:val="both"/>
        <w:rPr>
          <w:sz w:val="19"/>
          <w:szCs w:val="19"/>
        </w:rPr>
      </w:pPr>
      <w:r w:rsidRPr="00586207">
        <w:rPr>
          <w:sz w:val="19"/>
          <w:szCs w:val="19"/>
        </w:rPr>
        <w:t xml:space="preserve">2.4.17. В случае неисполнения обязанности, указанной в п. 2.4.16 настоящего пункта, вся корреспонденция, отправленная по номеру телефона (факса), юридическому адресу, указанному в параграфе 8 «Юридические адреса сторон», считается </w:t>
      </w:r>
      <w:r w:rsidRPr="00586207">
        <w:rPr>
          <w:sz w:val="19"/>
          <w:szCs w:val="19"/>
        </w:rPr>
        <w:lastRenderedPageBreak/>
        <w:t>отправленной надлежащим образом.</w:t>
      </w:r>
    </w:p>
    <w:p w14:paraId="08C514E5" w14:textId="77777777" w:rsidR="00E865A6" w:rsidRPr="000F02F1" w:rsidRDefault="00E865A6" w:rsidP="00E865A6">
      <w:pPr>
        <w:shd w:val="clear" w:color="auto" w:fill="FFFFFF"/>
        <w:spacing w:line="216" w:lineRule="auto"/>
        <w:ind w:firstLine="709"/>
        <w:rPr>
          <w:sz w:val="19"/>
          <w:szCs w:val="19"/>
        </w:rPr>
      </w:pPr>
    </w:p>
    <w:p w14:paraId="0BBF4BAB" w14:textId="77777777" w:rsidR="00E865A6" w:rsidRPr="004A6B9D" w:rsidRDefault="00E865A6" w:rsidP="00E865A6">
      <w:pPr>
        <w:shd w:val="clear" w:color="auto" w:fill="FFFFFF"/>
        <w:spacing w:line="216" w:lineRule="auto"/>
        <w:ind w:left="2116" w:firstLine="720"/>
        <w:rPr>
          <w:b/>
        </w:rPr>
      </w:pPr>
      <w:r w:rsidRPr="004A6B9D">
        <w:rPr>
          <w:b/>
        </w:rPr>
        <w:t>3.</w:t>
      </w:r>
      <w:r w:rsidRPr="004A6B9D">
        <w:rPr>
          <w:b/>
          <w:lang w:val="en-US"/>
        </w:rPr>
        <w:t> </w:t>
      </w:r>
      <w:r w:rsidRPr="004A6B9D">
        <w:rPr>
          <w:b/>
        </w:rPr>
        <w:t>Цена Договора и порядок расчетов</w:t>
      </w:r>
    </w:p>
    <w:p w14:paraId="44C6949F" w14:textId="77777777" w:rsidR="00E865A6" w:rsidRPr="004A6B9D" w:rsidRDefault="00E865A6" w:rsidP="00E865A6">
      <w:pPr>
        <w:shd w:val="clear" w:color="auto" w:fill="FFFFFF"/>
        <w:spacing w:line="216" w:lineRule="auto"/>
        <w:ind w:left="2116" w:firstLine="720"/>
        <w:rPr>
          <w:b/>
        </w:rPr>
      </w:pPr>
    </w:p>
    <w:p w14:paraId="114065C4" w14:textId="5A6A73FD" w:rsidR="00E865A6" w:rsidRDefault="00E865A6" w:rsidP="00E865A6">
      <w:pPr>
        <w:spacing w:line="216" w:lineRule="auto"/>
        <w:ind w:firstLine="709"/>
        <w:jc w:val="both"/>
        <w:rPr>
          <w:sz w:val="19"/>
          <w:szCs w:val="19"/>
        </w:rPr>
      </w:pPr>
      <w:r w:rsidRPr="00586207">
        <w:rPr>
          <w:sz w:val="19"/>
          <w:szCs w:val="19"/>
        </w:rPr>
        <w:t xml:space="preserve">3.1. Валюта платежа – </w:t>
      </w:r>
      <w:r w:rsidR="003E7F10" w:rsidRPr="003E7F10">
        <w:rPr>
          <w:b/>
          <w:sz w:val="19"/>
          <w:szCs w:val="19"/>
        </w:rPr>
        <w:t>________________</w:t>
      </w:r>
      <w:r w:rsidRPr="00586207">
        <w:rPr>
          <w:sz w:val="19"/>
          <w:szCs w:val="19"/>
        </w:rPr>
        <w:t>, валюта договора –</w:t>
      </w:r>
      <w:r>
        <w:rPr>
          <w:sz w:val="19"/>
          <w:szCs w:val="19"/>
        </w:rPr>
        <w:t xml:space="preserve"> </w:t>
      </w:r>
      <w:r w:rsidR="003E7F10" w:rsidRPr="00C578EF">
        <w:rPr>
          <w:b/>
          <w:sz w:val="19"/>
          <w:szCs w:val="19"/>
        </w:rPr>
        <w:t>______________________</w:t>
      </w:r>
      <w:r>
        <w:rPr>
          <w:sz w:val="19"/>
          <w:szCs w:val="19"/>
        </w:rPr>
        <w:t>.</w:t>
      </w:r>
    </w:p>
    <w:p w14:paraId="6E8CC70C" w14:textId="77777777" w:rsidR="00E865A6" w:rsidRPr="00E56703" w:rsidRDefault="00E865A6" w:rsidP="00E865A6">
      <w:pPr>
        <w:spacing w:line="216" w:lineRule="auto"/>
        <w:ind w:firstLine="709"/>
        <w:jc w:val="both"/>
        <w:rPr>
          <w:sz w:val="19"/>
          <w:szCs w:val="19"/>
        </w:rPr>
      </w:pPr>
      <w:r w:rsidRPr="00EE3C0E">
        <w:rPr>
          <w:sz w:val="19"/>
          <w:szCs w:val="19"/>
        </w:rPr>
        <w:t>Банковские комиссии банка Поклажедателя, связанные с переводом денежных средств Хранителю, оплачивает Поклажедатель,  банковские комиссии банка Хранителя – оплачивает Хранитель.</w:t>
      </w:r>
    </w:p>
    <w:p w14:paraId="29BD1611" w14:textId="77777777" w:rsidR="00E865A6" w:rsidRPr="00586207" w:rsidRDefault="00E865A6" w:rsidP="00E865A6">
      <w:pPr>
        <w:spacing w:line="216" w:lineRule="auto"/>
        <w:ind w:firstLine="709"/>
        <w:jc w:val="both"/>
        <w:rPr>
          <w:sz w:val="19"/>
          <w:szCs w:val="19"/>
        </w:rPr>
      </w:pPr>
      <w:r w:rsidRPr="00586207">
        <w:rPr>
          <w:sz w:val="19"/>
          <w:szCs w:val="19"/>
        </w:rPr>
        <w:t>3.2. Стоимость оказываемых Хранителем услуг определяется исходя из тарифов на услуги на СВХ, указанных в Прейскуранте</w:t>
      </w:r>
      <w:r>
        <w:rPr>
          <w:sz w:val="19"/>
          <w:szCs w:val="19"/>
        </w:rPr>
        <w:t xml:space="preserve"> №7/валюта</w:t>
      </w:r>
      <w:r w:rsidRPr="00586207">
        <w:rPr>
          <w:sz w:val="19"/>
          <w:szCs w:val="19"/>
        </w:rPr>
        <w:t>, действующем у Хранителя в день оказания услуги с учетом состава и объема оказанных услуг, и указывается в счетах-фактурах, актах сдачи-приемки оказанных услуг.</w:t>
      </w:r>
    </w:p>
    <w:p w14:paraId="477AF491" w14:textId="7A4F36B8" w:rsidR="00D42DFF" w:rsidRDefault="00E865A6" w:rsidP="00E865A6">
      <w:pPr>
        <w:spacing w:line="216" w:lineRule="auto"/>
        <w:ind w:firstLine="709"/>
        <w:jc w:val="both"/>
        <w:rPr>
          <w:sz w:val="19"/>
          <w:szCs w:val="19"/>
        </w:rPr>
      </w:pPr>
      <w:r w:rsidRPr="00586207">
        <w:rPr>
          <w:sz w:val="19"/>
          <w:szCs w:val="19"/>
        </w:rPr>
        <w:t>3.3. Общая стоимость услуг по настоящему договору складывается из стоимостей оказанных услуг согласно актам сдачи-приемки оказанных услуг, подписанных Сторонами по факту их ок</w:t>
      </w:r>
      <w:r w:rsidR="00D42DFF">
        <w:rPr>
          <w:sz w:val="19"/>
          <w:szCs w:val="19"/>
        </w:rPr>
        <w:t>азания Хранителем Поклажедателю, и составляет не более</w:t>
      </w:r>
    </w:p>
    <w:p w14:paraId="560443A5" w14:textId="4B034235" w:rsidR="00E865A6" w:rsidRPr="00D42DFF" w:rsidRDefault="009236B1" w:rsidP="00E865A6">
      <w:pPr>
        <w:spacing w:line="216" w:lineRule="auto"/>
        <w:ind w:firstLine="709"/>
        <w:jc w:val="both"/>
        <w:rPr>
          <w:sz w:val="19"/>
          <w:szCs w:val="19"/>
        </w:rPr>
      </w:pPr>
      <w:r w:rsidRPr="009236B1">
        <w:rPr>
          <w:sz w:val="19"/>
          <w:szCs w:val="19"/>
        </w:rPr>
        <w:t xml:space="preserve">      </w:t>
      </w:r>
      <w:r>
        <w:rPr>
          <w:sz w:val="19"/>
          <w:szCs w:val="19"/>
          <w:u w:val="single"/>
        </w:rPr>
        <w:t xml:space="preserve"> </w:t>
      </w:r>
      <w:r w:rsidR="00D42DFF" w:rsidRPr="00D42DFF">
        <w:rPr>
          <w:sz w:val="19"/>
          <w:szCs w:val="19"/>
          <w:u w:val="single"/>
        </w:rPr>
        <w:t xml:space="preserve">                  </w:t>
      </w:r>
      <w:r w:rsidR="00CE6D54">
        <w:rPr>
          <w:sz w:val="19"/>
          <w:szCs w:val="19"/>
          <w:u w:val="single"/>
        </w:rPr>
        <w:t xml:space="preserve">                     </w:t>
      </w:r>
      <w:r w:rsidR="00D42DFF">
        <w:rPr>
          <w:sz w:val="19"/>
          <w:szCs w:val="19"/>
          <w:u w:val="single"/>
        </w:rPr>
        <w:t xml:space="preserve">(                                </w:t>
      </w:r>
      <w:r w:rsidR="00CE6D54">
        <w:rPr>
          <w:sz w:val="19"/>
          <w:szCs w:val="19"/>
          <w:u w:val="single"/>
        </w:rPr>
        <w:t xml:space="preserve">                                    </w:t>
      </w:r>
      <w:r w:rsidR="00D31E90">
        <w:rPr>
          <w:sz w:val="19"/>
          <w:szCs w:val="19"/>
          <w:u w:val="single"/>
        </w:rPr>
        <w:t>)</w:t>
      </w:r>
      <w:r w:rsidR="00D42DFF" w:rsidRPr="00D42DFF">
        <w:rPr>
          <w:sz w:val="19"/>
          <w:szCs w:val="19"/>
        </w:rPr>
        <w:t xml:space="preserve"> </w:t>
      </w:r>
      <w:r w:rsidR="00562E95" w:rsidRPr="00C578EF">
        <w:rPr>
          <w:sz w:val="19"/>
          <w:szCs w:val="19"/>
        </w:rPr>
        <w:t>_________</w:t>
      </w:r>
      <w:r w:rsidR="00D42DFF" w:rsidRPr="00D42DFF">
        <w:rPr>
          <w:sz w:val="19"/>
          <w:szCs w:val="19"/>
        </w:rPr>
        <w:t>.</w:t>
      </w:r>
    </w:p>
    <w:p w14:paraId="7CA3F6FE" w14:textId="77777777" w:rsidR="00E865A6" w:rsidRPr="00586207" w:rsidRDefault="00E865A6" w:rsidP="00E865A6">
      <w:pPr>
        <w:spacing w:line="216" w:lineRule="auto"/>
        <w:ind w:firstLine="709"/>
        <w:jc w:val="both"/>
        <w:rPr>
          <w:sz w:val="19"/>
          <w:szCs w:val="19"/>
        </w:rPr>
      </w:pPr>
      <w:r w:rsidRPr="00586207">
        <w:rPr>
          <w:sz w:val="19"/>
          <w:szCs w:val="19"/>
        </w:rPr>
        <w:t>3.4. Поклажедатель обязуется производить оплату услуг Хранителя на расчетный счет Хранителя в следующем порядке (необходимое подчеркивает Хранитель):</w:t>
      </w:r>
    </w:p>
    <w:p w14:paraId="39475740" w14:textId="77777777" w:rsidR="00E865A6" w:rsidRPr="00586207" w:rsidRDefault="00E865A6" w:rsidP="00E865A6">
      <w:pPr>
        <w:spacing w:line="216" w:lineRule="auto"/>
        <w:ind w:firstLine="709"/>
        <w:jc w:val="both"/>
        <w:rPr>
          <w:sz w:val="19"/>
          <w:szCs w:val="19"/>
        </w:rPr>
      </w:pPr>
      <w:r w:rsidRPr="00586207">
        <w:rPr>
          <w:sz w:val="19"/>
          <w:szCs w:val="19"/>
        </w:rPr>
        <w:t>3.4.1.путем полной оплаты за фактически оказанные услуги с момента размещения товара (транспортного средства) на СВХ (ЗТК) до момента получения товара (тран</w:t>
      </w:r>
      <w:r>
        <w:rPr>
          <w:sz w:val="19"/>
          <w:szCs w:val="19"/>
        </w:rPr>
        <w:t xml:space="preserve">спортного средства) с СВХ (ЗТК), на основании счета-фактуры и акта сдачи-приемки оказанных услуг, с учетом условий, предусмотренных п. 3.7. </w:t>
      </w:r>
    </w:p>
    <w:p w14:paraId="00EAF82A" w14:textId="77777777" w:rsidR="00E865A6" w:rsidRDefault="00E865A6" w:rsidP="00E865A6">
      <w:pPr>
        <w:spacing w:line="216" w:lineRule="auto"/>
        <w:ind w:firstLine="709"/>
        <w:jc w:val="both"/>
        <w:rPr>
          <w:sz w:val="19"/>
          <w:szCs w:val="19"/>
        </w:rPr>
      </w:pPr>
      <w:r w:rsidRPr="00586207">
        <w:rPr>
          <w:sz w:val="19"/>
          <w:szCs w:val="19"/>
        </w:rPr>
        <w:t>3.4.2. до момента размещения товара (транспортного средства) на СВХ (ЗТК) путем 100% предоплаты за четыре месяца с момента размещения товара (транспортного средства) на СВХ (ЗТК).</w:t>
      </w:r>
    </w:p>
    <w:p w14:paraId="513F026D" w14:textId="77777777" w:rsidR="00E865A6" w:rsidRPr="00586207" w:rsidRDefault="00E865A6" w:rsidP="00E865A6">
      <w:pPr>
        <w:spacing w:line="216" w:lineRule="auto"/>
        <w:ind w:firstLine="709"/>
        <w:jc w:val="both"/>
        <w:rPr>
          <w:sz w:val="19"/>
          <w:szCs w:val="19"/>
        </w:rPr>
      </w:pPr>
      <w:r w:rsidRPr="00586207">
        <w:rPr>
          <w:sz w:val="19"/>
          <w:szCs w:val="19"/>
        </w:rPr>
        <w:t>3.5. В случае, если Поклажедатель планирует забрать весь товар (транспортное средство) с СВХ (ЗТК), он обязан оплатить все услуги по хранению товара и подписать акт сдачи-приемки оказанных услуг до момента выдачи товара (выезда транспортного средства).</w:t>
      </w:r>
    </w:p>
    <w:p w14:paraId="794CFF04" w14:textId="77777777" w:rsidR="00E865A6" w:rsidRPr="00586207" w:rsidRDefault="00E865A6" w:rsidP="00E865A6">
      <w:pPr>
        <w:spacing w:line="216" w:lineRule="auto"/>
        <w:ind w:firstLine="709"/>
        <w:jc w:val="both"/>
        <w:rPr>
          <w:sz w:val="19"/>
          <w:szCs w:val="19"/>
        </w:rPr>
      </w:pPr>
      <w:r w:rsidRPr="00586207">
        <w:rPr>
          <w:sz w:val="19"/>
          <w:szCs w:val="19"/>
        </w:rPr>
        <w:t>3.6. В случае, если Поклажедатель планирует забрать часть товара с СВХ, он обязан оплатить все услуги по хранению всего товара на дату выдачи данной части товара с СВХ и подписать соответствующий акт сдачи-приемки оказанных услуг до момента выдачи указанной части товара.</w:t>
      </w:r>
    </w:p>
    <w:p w14:paraId="19E02595" w14:textId="77777777" w:rsidR="00E865A6" w:rsidRPr="00586207" w:rsidRDefault="00E865A6" w:rsidP="00E865A6">
      <w:pPr>
        <w:spacing w:line="216" w:lineRule="auto"/>
        <w:ind w:firstLine="709"/>
        <w:jc w:val="both"/>
        <w:rPr>
          <w:sz w:val="19"/>
          <w:szCs w:val="19"/>
        </w:rPr>
      </w:pPr>
      <w:r w:rsidRPr="00586207">
        <w:rPr>
          <w:sz w:val="19"/>
          <w:szCs w:val="19"/>
        </w:rPr>
        <w:t xml:space="preserve">3.7. В случае неполучения Поклажедателем разрешения на убытие товара (транспортного средства) с СВХ (ЗТК) в текущем месяце, Хранитель проводит сверку и выставляет акт сдачи-приемки оказанных услуг за услуги, оказанные в отчетном периоде на последнюю дату текущего месяца, которые оплачиваются Поклажедателем </w:t>
      </w:r>
      <w:r>
        <w:rPr>
          <w:sz w:val="19"/>
          <w:szCs w:val="19"/>
        </w:rPr>
        <w:t>не позднее</w:t>
      </w:r>
      <w:r w:rsidRPr="00586207">
        <w:rPr>
          <w:sz w:val="19"/>
          <w:szCs w:val="19"/>
        </w:rPr>
        <w:t xml:space="preserve"> </w:t>
      </w:r>
      <w:r>
        <w:rPr>
          <w:sz w:val="19"/>
          <w:szCs w:val="19"/>
        </w:rPr>
        <w:t>1</w:t>
      </w:r>
      <w:r w:rsidRPr="00586207">
        <w:rPr>
          <w:sz w:val="19"/>
          <w:szCs w:val="19"/>
        </w:rPr>
        <w:t xml:space="preserve">5 </w:t>
      </w:r>
      <w:r>
        <w:rPr>
          <w:sz w:val="19"/>
          <w:szCs w:val="19"/>
        </w:rPr>
        <w:t>числа месяца следующего за отчетным месяцем</w:t>
      </w:r>
      <w:r w:rsidRPr="00586207">
        <w:rPr>
          <w:sz w:val="19"/>
          <w:szCs w:val="19"/>
        </w:rPr>
        <w:t xml:space="preserve">. </w:t>
      </w:r>
    </w:p>
    <w:p w14:paraId="470E729C" w14:textId="77777777" w:rsidR="00E865A6" w:rsidRPr="00586207" w:rsidRDefault="00E865A6" w:rsidP="00E865A6">
      <w:pPr>
        <w:spacing w:line="216" w:lineRule="auto"/>
        <w:ind w:firstLine="709"/>
        <w:jc w:val="both"/>
        <w:rPr>
          <w:sz w:val="19"/>
          <w:szCs w:val="19"/>
        </w:rPr>
      </w:pPr>
      <w:r w:rsidRPr="00586207">
        <w:rPr>
          <w:sz w:val="19"/>
          <w:szCs w:val="19"/>
        </w:rPr>
        <w:t xml:space="preserve">Указанный документ предоставляется Поклажедателю или его уполномоченному лицу в месте нахождения Хранителя. Поклажедатель обязан самостоятельно явиться за ним, при этом Хранитель не несет ответственности за его неполучение. </w:t>
      </w:r>
    </w:p>
    <w:p w14:paraId="104FAE54" w14:textId="77777777" w:rsidR="00E865A6" w:rsidRPr="00586207" w:rsidRDefault="00E865A6" w:rsidP="00E865A6">
      <w:pPr>
        <w:spacing w:line="216" w:lineRule="auto"/>
        <w:ind w:firstLine="709"/>
        <w:jc w:val="both"/>
        <w:rPr>
          <w:sz w:val="19"/>
          <w:szCs w:val="19"/>
        </w:rPr>
      </w:pPr>
      <w:r w:rsidRPr="00586207">
        <w:rPr>
          <w:sz w:val="19"/>
          <w:szCs w:val="19"/>
        </w:rPr>
        <w:t xml:space="preserve">В случае неявки Поклажедателя в место нахождения Хранителя за получением  акта сдачи-приемки оказанных услуг, днем получения Поклажедателем указанного документа считается дата отправления Хранителем Поклажедателю акта сдачи приемки оказанных услуг посредством факсимильной связи по номеру телефона или по адресу электронной почты, указанным в параграфе 8 «ЮРИДИЧЕСКИЕ АДРЕСА И РЕКВИЗИТЫ СТОРОН» настоящего договора либо иным способом, позволяющим достоверно установить факт отправки корреспонденции в адрес Поклажедателя. </w:t>
      </w:r>
    </w:p>
    <w:p w14:paraId="5BDF9652" w14:textId="77777777" w:rsidR="00E865A6" w:rsidRPr="00586207" w:rsidRDefault="00E865A6" w:rsidP="00E865A6">
      <w:pPr>
        <w:spacing w:line="216" w:lineRule="auto"/>
        <w:ind w:firstLine="709"/>
        <w:jc w:val="both"/>
        <w:rPr>
          <w:sz w:val="19"/>
          <w:szCs w:val="19"/>
        </w:rPr>
      </w:pPr>
      <w:r w:rsidRPr="00586207">
        <w:rPr>
          <w:sz w:val="19"/>
          <w:szCs w:val="19"/>
        </w:rPr>
        <w:t>3.8. В течение 3 (трех) рабочих дней с момента получения от Хранителя акта сдачи-приемки оказанных услуг, Поклажедатель обязан рассмотреть и подписать его или в тот же срок дать письменный мотивированный отказ от его подписания. В случае неполучения от Поклажедателя мотивированных возражений на акт сдачи-приемки оказанных услуг в течение указанного 3-х дневного срока, услуги считаются принятыми Поклажедателем без возражений, односторонний акт сдачи-приемки оказанных услуг считается имеющим юридическую силу, а услуги подлежат оплате.</w:t>
      </w:r>
    </w:p>
    <w:p w14:paraId="2B969E68" w14:textId="77777777" w:rsidR="00E865A6" w:rsidRPr="00586207" w:rsidRDefault="00E865A6" w:rsidP="00E865A6">
      <w:pPr>
        <w:spacing w:line="216" w:lineRule="auto"/>
        <w:ind w:firstLine="709"/>
        <w:jc w:val="both"/>
        <w:rPr>
          <w:sz w:val="19"/>
          <w:szCs w:val="19"/>
        </w:rPr>
      </w:pPr>
      <w:r w:rsidRPr="00586207">
        <w:rPr>
          <w:sz w:val="19"/>
          <w:szCs w:val="19"/>
        </w:rPr>
        <w:t>3.9. Оплату услуг Хранителя за Поклажедателя может осуществлять таможенный представитель Поклажедателя на основании договора поручения. В этом случае Поклажедатель представляет Хранителю копию договора поручения, заверенную подписью уполномоченного лица и оттиском</w:t>
      </w:r>
      <w:r>
        <w:rPr>
          <w:sz w:val="19"/>
          <w:szCs w:val="19"/>
        </w:rPr>
        <w:t xml:space="preserve"> соответсвующей</w:t>
      </w:r>
      <w:r w:rsidRPr="00586207">
        <w:rPr>
          <w:sz w:val="19"/>
          <w:szCs w:val="19"/>
        </w:rPr>
        <w:t xml:space="preserve"> печати . В случае расторжения договора поручения, Поклажедатель обязан проинформировать Хранителя не позднее, чем за три рабочих дня до его расторжения.</w:t>
      </w:r>
    </w:p>
    <w:p w14:paraId="4C47D4B9" w14:textId="77777777" w:rsidR="00E865A6" w:rsidRPr="00586207" w:rsidRDefault="00E865A6" w:rsidP="00E865A6">
      <w:pPr>
        <w:spacing w:line="216" w:lineRule="auto"/>
        <w:ind w:firstLine="709"/>
        <w:jc w:val="both"/>
        <w:rPr>
          <w:sz w:val="19"/>
          <w:szCs w:val="19"/>
        </w:rPr>
      </w:pPr>
      <w:r w:rsidRPr="00586207">
        <w:rPr>
          <w:sz w:val="19"/>
          <w:szCs w:val="19"/>
        </w:rPr>
        <w:t>3.10. При наличии несвоевременной оплаты услуг Хранителя в пор</w:t>
      </w:r>
      <w:r>
        <w:rPr>
          <w:sz w:val="19"/>
          <w:szCs w:val="19"/>
        </w:rPr>
        <w:t>ядке, определенном пунктом 3.7</w:t>
      </w:r>
      <w:r w:rsidRPr="00586207">
        <w:rPr>
          <w:sz w:val="19"/>
          <w:szCs w:val="19"/>
        </w:rPr>
        <w:t xml:space="preserve">. настоящего договора, Хранитель вправе требовать от Поклажедателя 100% предоплаты за весь период временного хранения товара (транспортного средства) на СВХ (ЗТК), остающийся до истечения срока временного хранения, установленного пунктом 1 статьи 101 Таможенного кодекса Евразийского экономического союза. </w:t>
      </w:r>
    </w:p>
    <w:p w14:paraId="7AB887FB" w14:textId="77777777" w:rsidR="00E865A6" w:rsidRPr="00586207" w:rsidRDefault="00E865A6" w:rsidP="00E865A6">
      <w:pPr>
        <w:spacing w:line="216" w:lineRule="auto"/>
        <w:ind w:firstLine="709"/>
        <w:jc w:val="both"/>
        <w:rPr>
          <w:sz w:val="19"/>
          <w:szCs w:val="19"/>
        </w:rPr>
      </w:pPr>
      <w:r w:rsidRPr="00586207">
        <w:rPr>
          <w:sz w:val="19"/>
          <w:szCs w:val="19"/>
        </w:rPr>
        <w:t>3.11. Поклажедатель обязан в течение 2-х рабочих дней с момента подписания настоящего договора направить в свой банк заявление на предварительный акцепт платежных требований, предъявляемых Хранителем согласно настоящему догов</w:t>
      </w:r>
      <w:r>
        <w:rPr>
          <w:sz w:val="19"/>
          <w:szCs w:val="19"/>
        </w:rPr>
        <w:t xml:space="preserve">ору, и представить </w:t>
      </w:r>
      <w:r w:rsidRPr="00586207">
        <w:rPr>
          <w:sz w:val="19"/>
          <w:szCs w:val="19"/>
        </w:rPr>
        <w:t xml:space="preserve"> экземпляр заявления на предварительный акцепт</w:t>
      </w:r>
      <w:r>
        <w:rPr>
          <w:sz w:val="19"/>
          <w:szCs w:val="19"/>
        </w:rPr>
        <w:t xml:space="preserve"> Хранителю</w:t>
      </w:r>
      <w:r w:rsidRPr="00586207">
        <w:rPr>
          <w:sz w:val="19"/>
          <w:szCs w:val="19"/>
        </w:rPr>
        <w:t xml:space="preserve">, с оригинальной отметкой банка о принятии такого заявления. В случае несвоевременной оплаты Хранитель имеет право выставить на инкассо платежное требование Поклажедателю об оплате оказанных услуг. </w:t>
      </w:r>
    </w:p>
    <w:p w14:paraId="1445B307" w14:textId="77777777" w:rsidR="00E865A6" w:rsidRPr="00586207" w:rsidRDefault="00E865A6" w:rsidP="00E865A6">
      <w:pPr>
        <w:spacing w:line="216" w:lineRule="auto"/>
        <w:ind w:firstLine="709"/>
        <w:jc w:val="both"/>
        <w:rPr>
          <w:sz w:val="19"/>
          <w:szCs w:val="19"/>
        </w:rPr>
      </w:pPr>
      <w:r w:rsidRPr="00586207">
        <w:rPr>
          <w:sz w:val="19"/>
          <w:szCs w:val="19"/>
        </w:rPr>
        <w:t xml:space="preserve">Если в период действия настоящего договора Поклажедателем будут изменены банковские реквизиты либо открыт новый счет в банке, </w:t>
      </w:r>
      <w:r>
        <w:rPr>
          <w:sz w:val="19"/>
          <w:szCs w:val="19"/>
        </w:rPr>
        <w:t>Поклажедатель обязан в течение 3 (трех</w:t>
      </w:r>
      <w:r w:rsidRPr="00586207">
        <w:rPr>
          <w:sz w:val="19"/>
          <w:szCs w:val="19"/>
        </w:rPr>
        <w:t>) рабочих дней письменно уведомить об этом Хранителя и в этот же срок направить в банк заявление на предварительный акцепт платежных требований, предъявляемых Хранителем согласно настоящему договору, а также предоставить Хранителю экземпляр заявления на предварительный акцепт с оригинальной отметкой банка о принятии такого заявления.</w:t>
      </w:r>
    </w:p>
    <w:p w14:paraId="50F1DD59" w14:textId="77777777" w:rsidR="00E865A6" w:rsidRPr="00586207" w:rsidRDefault="00E865A6" w:rsidP="00E865A6">
      <w:pPr>
        <w:spacing w:line="216" w:lineRule="auto"/>
        <w:ind w:firstLine="709"/>
        <w:jc w:val="both"/>
        <w:rPr>
          <w:sz w:val="19"/>
          <w:szCs w:val="19"/>
        </w:rPr>
      </w:pPr>
      <w:r w:rsidRPr="00586207">
        <w:rPr>
          <w:sz w:val="19"/>
          <w:szCs w:val="19"/>
        </w:rPr>
        <w:t>3.12. В случае совершения грузовых операций с товаром (транспортным средством), в том числе по требованию таможенного органа, органов фитосанитарного и ветеринарного контроля, стоимость услуг, оказанных Хранителем, возмещается Поклажедателем.</w:t>
      </w:r>
    </w:p>
    <w:p w14:paraId="69C575F2" w14:textId="77777777" w:rsidR="00E865A6" w:rsidRPr="00586207" w:rsidRDefault="00E865A6" w:rsidP="00E865A6">
      <w:pPr>
        <w:spacing w:line="216" w:lineRule="auto"/>
        <w:ind w:firstLine="709"/>
        <w:jc w:val="both"/>
        <w:rPr>
          <w:sz w:val="19"/>
          <w:szCs w:val="19"/>
        </w:rPr>
      </w:pPr>
      <w:r w:rsidRPr="00586207">
        <w:rPr>
          <w:sz w:val="19"/>
          <w:szCs w:val="19"/>
        </w:rPr>
        <w:t>3.13. В случае, если для выгрузки, перегрузки товара Поклажедателя требуется совершение грузовых операций с товарами других лиц, Поклажедатель возмещает стоимость всех указанных услуг.</w:t>
      </w:r>
    </w:p>
    <w:p w14:paraId="574AC437" w14:textId="77777777" w:rsidR="00E865A6" w:rsidRPr="00586207" w:rsidRDefault="00E865A6" w:rsidP="00E865A6">
      <w:pPr>
        <w:spacing w:line="216" w:lineRule="auto"/>
        <w:ind w:firstLine="709"/>
        <w:jc w:val="both"/>
        <w:rPr>
          <w:sz w:val="19"/>
          <w:szCs w:val="19"/>
        </w:rPr>
      </w:pPr>
      <w:r w:rsidRPr="00586207">
        <w:rPr>
          <w:sz w:val="19"/>
          <w:szCs w:val="19"/>
        </w:rPr>
        <w:t>3.14. Хранитель оставляет за собо</w:t>
      </w:r>
      <w:r>
        <w:rPr>
          <w:sz w:val="19"/>
          <w:szCs w:val="19"/>
        </w:rPr>
        <w:t>й право не выдавать товары</w:t>
      </w:r>
      <w:r w:rsidRPr="00586207">
        <w:rPr>
          <w:sz w:val="19"/>
          <w:szCs w:val="19"/>
        </w:rPr>
        <w:t xml:space="preserve"> (транспортное средство) в случае нарушения сроков оплаты, установленных пунктами 3.5 и 3.6 настоящего договора.</w:t>
      </w:r>
    </w:p>
    <w:p w14:paraId="6A56631F" w14:textId="77777777" w:rsidR="00E865A6" w:rsidRDefault="00E865A6" w:rsidP="00E865A6">
      <w:pPr>
        <w:shd w:val="clear" w:color="auto" w:fill="FFFFFF"/>
        <w:spacing w:line="216" w:lineRule="auto"/>
        <w:ind w:firstLine="720"/>
        <w:jc w:val="both"/>
        <w:rPr>
          <w:sz w:val="19"/>
          <w:szCs w:val="19"/>
        </w:rPr>
      </w:pPr>
      <w:r w:rsidRPr="00586207">
        <w:rPr>
          <w:sz w:val="19"/>
          <w:szCs w:val="19"/>
        </w:rPr>
        <w:t>3.15. Денежные средства Поклажедателя, остающиеся на расчетном счете Хранителя после оплаты услуг хранения на складе временного хранения, Хранитель вправе в дальнейшем зачесть при расчетах с Поклажедателем за услуги Хранителя по хранению товаров на таможенном складе Хранителя или услуги Хранителя в качестве таможенного представителя, если Поклажедатель в письменном виде не определит иной порядок использования указанных денежных средств.</w:t>
      </w:r>
    </w:p>
    <w:p w14:paraId="0F2580BE" w14:textId="77777777" w:rsidR="00E865A6" w:rsidRPr="00586207" w:rsidRDefault="00E865A6" w:rsidP="00E865A6">
      <w:pPr>
        <w:shd w:val="clear" w:color="auto" w:fill="FFFFFF"/>
        <w:spacing w:line="216" w:lineRule="auto"/>
        <w:ind w:firstLine="720"/>
        <w:jc w:val="both"/>
        <w:rPr>
          <w:sz w:val="19"/>
          <w:szCs w:val="19"/>
        </w:rPr>
      </w:pPr>
      <w:r w:rsidRPr="00EE3C0E">
        <w:rPr>
          <w:sz w:val="19"/>
          <w:szCs w:val="19"/>
        </w:rPr>
        <w:t>3.16. При задержании товаров таможенными органами расходы по хранению задержанных товаров возмещаются Хранителю Поклажедателем.</w:t>
      </w:r>
    </w:p>
    <w:p w14:paraId="2CC8C2C1" w14:textId="77777777" w:rsidR="00E865A6" w:rsidRPr="00586207" w:rsidRDefault="00E865A6" w:rsidP="00E865A6">
      <w:pPr>
        <w:shd w:val="clear" w:color="auto" w:fill="FFFFFF"/>
        <w:spacing w:line="216" w:lineRule="auto"/>
        <w:jc w:val="both"/>
        <w:rPr>
          <w:sz w:val="19"/>
          <w:szCs w:val="19"/>
        </w:rPr>
      </w:pPr>
    </w:p>
    <w:p w14:paraId="2CE435C3" w14:textId="77777777" w:rsidR="00E865A6" w:rsidRPr="004A6B9D" w:rsidRDefault="00E865A6" w:rsidP="00E865A6">
      <w:pPr>
        <w:shd w:val="clear" w:color="auto" w:fill="FFFFFF"/>
        <w:spacing w:line="216" w:lineRule="auto"/>
        <w:ind w:left="2127" w:right="-141" w:firstLine="709"/>
        <w:rPr>
          <w:b/>
          <w:bCs/>
        </w:rPr>
      </w:pPr>
      <w:r w:rsidRPr="004A6B9D">
        <w:rPr>
          <w:b/>
          <w:spacing w:val="-8"/>
        </w:rPr>
        <w:t>4. </w:t>
      </w:r>
      <w:r w:rsidRPr="004A6B9D">
        <w:rPr>
          <w:b/>
          <w:bCs/>
        </w:rPr>
        <w:t>Ответственность сторон</w:t>
      </w:r>
    </w:p>
    <w:p w14:paraId="49EF56E7" w14:textId="77777777" w:rsidR="00E865A6" w:rsidRPr="00586207" w:rsidRDefault="00E865A6" w:rsidP="00E865A6">
      <w:pPr>
        <w:shd w:val="clear" w:color="auto" w:fill="FFFFFF"/>
        <w:spacing w:line="216" w:lineRule="auto"/>
        <w:ind w:left="2127" w:right="-141" w:firstLine="709"/>
        <w:rPr>
          <w:b/>
          <w:bCs/>
          <w:sz w:val="19"/>
          <w:szCs w:val="19"/>
        </w:rPr>
      </w:pPr>
    </w:p>
    <w:p w14:paraId="7DE5A651" w14:textId="77777777" w:rsidR="00E865A6" w:rsidRPr="00586207" w:rsidRDefault="00E865A6" w:rsidP="00E865A6">
      <w:pPr>
        <w:shd w:val="clear" w:color="auto" w:fill="FFFFFF"/>
        <w:spacing w:line="216" w:lineRule="auto"/>
        <w:ind w:right="-141" w:firstLine="567"/>
        <w:jc w:val="both"/>
        <w:rPr>
          <w:spacing w:val="1"/>
          <w:sz w:val="19"/>
          <w:szCs w:val="19"/>
        </w:rPr>
      </w:pPr>
      <w:r w:rsidRPr="00586207">
        <w:rPr>
          <w:spacing w:val="1"/>
          <w:sz w:val="19"/>
          <w:szCs w:val="19"/>
        </w:rPr>
        <w:t>4.1.</w:t>
      </w:r>
      <w:r w:rsidRPr="00586207">
        <w:rPr>
          <w:spacing w:val="1"/>
          <w:sz w:val="19"/>
          <w:szCs w:val="19"/>
          <w:lang w:val="en-US"/>
        </w:rPr>
        <w:t> </w:t>
      </w:r>
      <w:r w:rsidRPr="00586207">
        <w:rPr>
          <w:spacing w:val="1"/>
          <w:sz w:val="19"/>
          <w:szCs w:val="19"/>
        </w:rPr>
        <w:t>За неисполнение или ненадлежащее исполнение своих обязательств по настоящему договору Стороны несут административную, уголовную и иную ответственность в соответствии с законодательством Евразийского экономического союза и законодательством Республики Беларусь.</w:t>
      </w:r>
    </w:p>
    <w:p w14:paraId="6E2A7FC9" w14:textId="77777777" w:rsidR="00E865A6" w:rsidRPr="00586207" w:rsidRDefault="00E865A6" w:rsidP="00E865A6">
      <w:pPr>
        <w:shd w:val="clear" w:color="auto" w:fill="FFFFFF"/>
        <w:spacing w:line="216" w:lineRule="auto"/>
        <w:ind w:right="-141" w:firstLine="567"/>
        <w:jc w:val="both"/>
        <w:rPr>
          <w:spacing w:val="1"/>
          <w:sz w:val="19"/>
          <w:szCs w:val="19"/>
        </w:rPr>
      </w:pPr>
      <w:r w:rsidRPr="00586207">
        <w:rPr>
          <w:spacing w:val="1"/>
          <w:sz w:val="19"/>
          <w:szCs w:val="19"/>
        </w:rPr>
        <w:t>4.2.</w:t>
      </w:r>
      <w:r w:rsidRPr="00586207">
        <w:rPr>
          <w:spacing w:val="1"/>
          <w:sz w:val="19"/>
          <w:szCs w:val="19"/>
          <w:lang w:val="en-US"/>
        </w:rPr>
        <w:t> </w:t>
      </w:r>
      <w:r w:rsidRPr="00586207">
        <w:rPr>
          <w:spacing w:val="1"/>
          <w:sz w:val="19"/>
          <w:szCs w:val="19"/>
        </w:rPr>
        <w:t>В пределах страховых сумм, определяемых законодательством Республики Беларусь, Хранитель несет риск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p>
    <w:p w14:paraId="6F7546B7" w14:textId="77777777" w:rsidR="00E865A6" w:rsidRPr="00586207" w:rsidRDefault="00E865A6" w:rsidP="00E865A6">
      <w:pPr>
        <w:shd w:val="clear" w:color="auto" w:fill="FFFFFF"/>
        <w:spacing w:line="216" w:lineRule="auto"/>
        <w:ind w:right="-141" w:firstLine="567"/>
        <w:jc w:val="both"/>
        <w:rPr>
          <w:spacing w:val="1"/>
          <w:sz w:val="19"/>
          <w:szCs w:val="19"/>
        </w:rPr>
      </w:pPr>
      <w:r w:rsidRPr="00586207">
        <w:rPr>
          <w:spacing w:val="1"/>
          <w:sz w:val="19"/>
          <w:szCs w:val="19"/>
        </w:rPr>
        <w:t>4.3. Ответственность Хранителя за сохранность товара, переданного на хранение, наступает после приемки товара по количеству</w:t>
      </w:r>
      <w:r>
        <w:rPr>
          <w:spacing w:val="1"/>
          <w:sz w:val="19"/>
          <w:szCs w:val="19"/>
        </w:rPr>
        <w:t xml:space="preserve"> грузовых мест и целостности упаковки</w:t>
      </w:r>
      <w:r w:rsidRPr="00586207">
        <w:rPr>
          <w:spacing w:val="1"/>
          <w:sz w:val="19"/>
          <w:szCs w:val="19"/>
        </w:rPr>
        <w:t>.</w:t>
      </w:r>
    </w:p>
    <w:p w14:paraId="0126CEB3" w14:textId="77777777" w:rsidR="00E865A6" w:rsidRPr="00586207" w:rsidRDefault="00E865A6" w:rsidP="00E865A6">
      <w:pPr>
        <w:shd w:val="clear" w:color="auto" w:fill="FFFFFF"/>
        <w:spacing w:line="216" w:lineRule="auto"/>
        <w:ind w:right="-141" w:firstLine="567"/>
        <w:jc w:val="both"/>
        <w:rPr>
          <w:spacing w:val="1"/>
          <w:sz w:val="19"/>
          <w:szCs w:val="19"/>
        </w:rPr>
      </w:pPr>
      <w:r w:rsidRPr="00586207">
        <w:rPr>
          <w:spacing w:val="1"/>
          <w:sz w:val="19"/>
          <w:szCs w:val="19"/>
        </w:rPr>
        <w:t>4.4. Хранитель не несет ответственность за внутритарные повреждения или недостачу содержимого грузовых мест, принятых в исправной таре.</w:t>
      </w:r>
      <w:r w:rsidRPr="00586207">
        <w:rPr>
          <w:spacing w:val="1"/>
          <w:sz w:val="19"/>
          <w:szCs w:val="19"/>
          <w:lang w:val="en-US"/>
        </w:rPr>
        <w:t> </w:t>
      </w:r>
    </w:p>
    <w:p w14:paraId="48D45203" w14:textId="77777777" w:rsidR="00E865A6" w:rsidRPr="00586207" w:rsidRDefault="00E865A6" w:rsidP="00E865A6">
      <w:pPr>
        <w:shd w:val="clear" w:color="auto" w:fill="FFFFFF"/>
        <w:spacing w:line="216" w:lineRule="auto"/>
        <w:ind w:right="-141" w:firstLine="567"/>
        <w:jc w:val="both"/>
        <w:rPr>
          <w:spacing w:val="1"/>
          <w:sz w:val="19"/>
          <w:szCs w:val="19"/>
        </w:rPr>
      </w:pPr>
      <w:r w:rsidRPr="00586207">
        <w:rPr>
          <w:spacing w:val="1"/>
          <w:sz w:val="19"/>
          <w:szCs w:val="19"/>
        </w:rPr>
        <w:t>4.5.</w:t>
      </w:r>
      <w:r w:rsidRPr="00586207">
        <w:rPr>
          <w:spacing w:val="1"/>
          <w:sz w:val="19"/>
          <w:szCs w:val="19"/>
          <w:lang w:val="en-US"/>
        </w:rPr>
        <w:t> </w:t>
      </w:r>
      <w:r w:rsidRPr="00586207">
        <w:rPr>
          <w:spacing w:val="1"/>
          <w:sz w:val="19"/>
          <w:szCs w:val="19"/>
        </w:rPr>
        <w:t>Хранитель не отвечает за утрату, повреждение или порчу товаров в пределах норм естественной убыли.</w:t>
      </w:r>
    </w:p>
    <w:p w14:paraId="145B24A5" w14:textId="77777777" w:rsidR="00E865A6" w:rsidRPr="00586207" w:rsidRDefault="00E865A6" w:rsidP="00E865A6">
      <w:pPr>
        <w:shd w:val="clear" w:color="auto" w:fill="FFFFFF"/>
        <w:spacing w:line="216" w:lineRule="auto"/>
        <w:ind w:right="-141" w:firstLine="567"/>
        <w:jc w:val="both"/>
        <w:rPr>
          <w:spacing w:val="1"/>
          <w:sz w:val="19"/>
          <w:szCs w:val="19"/>
        </w:rPr>
      </w:pPr>
      <w:r w:rsidRPr="00586207">
        <w:rPr>
          <w:spacing w:val="1"/>
          <w:sz w:val="19"/>
          <w:szCs w:val="19"/>
        </w:rPr>
        <w:t>4.6.</w:t>
      </w:r>
      <w:r w:rsidRPr="00586207">
        <w:rPr>
          <w:spacing w:val="1"/>
          <w:sz w:val="19"/>
          <w:szCs w:val="19"/>
          <w:lang w:val="en-US"/>
        </w:rPr>
        <w:t> </w:t>
      </w:r>
      <w:r w:rsidRPr="00586207">
        <w:rPr>
          <w:spacing w:val="1"/>
          <w:sz w:val="19"/>
          <w:szCs w:val="19"/>
        </w:rPr>
        <w:t>Хранитель не несет ответственность за сохранность товара, находящегося в транспортных средствах</w:t>
      </w:r>
      <w:r>
        <w:rPr>
          <w:spacing w:val="1"/>
          <w:sz w:val="19"/>
          <w:szCs w:val="19"/>
        </w:rPr>
        <w:t xml:space="preserve"> (опломбированных или неопломбированных)</w:t>
      </w:r>
      <w:r w:rsidRPr="00586207">
        <w:rPr>
          <w:spacing w:val="1"/>
          <w:sz w:val="19"/>
          <w:szCs w:val="19"/>
        </w:rPr>
        <w:t>, размещенных в ЗТК до момента выгрузки, пересчета и размещения на СВХ.</w:t>
      </w:r>
    </w:p>
    <w:p w14:paraId="07998DEF" w14:textId="77777777" w:rsidR="00E865A6" w:rsidRPr="00586207" w:rsidRDefault="00E865A6" w:rsidP="00E865A6">
      <w:pPr>
        <w:shd w:val="clear" w:color="auto" w:fill="FFFFFF"/>
        <w:spacing w:line="216" w:lineRule="auto"/>
        <w:ind w:right="-141" w:firstLine="567"/>
        <w:jc w:val="both"/>
        <w:rPr>
          <w:spacing w:val="1"/>
          <w:sz w:val="19"/>
          <w:szCs w:val="19"/>
        </w:rPr>
      </w:pPr>
      <w:r w:rsidRPr="00586207">
        <w:rPr>
          <w:spacing w:val="1"/>
          <w:sz w:val="19"/>
          <w:szCs w:val="19"/>
        </w:rPr>
        <w:t>4.7. Лицом, ответственным за уплату таможенных платежей в отношении товаров Поклажедателя, размещённых на СВХ, является Поклажедатель.</w:t>
      </w:r>
    </w:p>
    <w:p w14:paraId="28E6C1F2" w14:textId="77777777" w:rsidR="00E865A6" w:rsidRPr="00586207" w:rsidRDefault="00E865A6" w:rsidP="00E865A6">
      <w:pPr>
        <w:shd w:val="clear" w:color="auto" w:fill="FFFFFF"/>
        <w:spacing w:line="216" w:lineRule="auto"/>
        <w:ind w:right="-141" w:firstLine="567"/>
        <w:jc w:val="both"/>
        <w:rPr>
          <w:spacing w:val="1"/>
          <w:sz w:val="19"/>
          <w:szCs w:val="19"/>
        </w:rPr>
      </w:pPr>
      <w:r w:rsidRPr="00586207">
        <w:rPr>
          <w:spacing w:val="1"/>
          <w:sz w:val="19"/>
          <w:szCs w:val="19"/>
        </w:rPr>
        <w:t>4.8.</w:t>
      </w:r>
      <w:r w:rsidRPr="00586207">
        <w:rPr>
          <w:spacing w:val="1"/>
          <w:sz w:val="19"/>
          <w:szCs w:val="19"/>
          <w:lang w:val="en-US"/>
        </w:rPr>
        <w:t> </w:t>
      </w:r>
      <w:r w:rsidRPr="00586207">
        <w:rPr>
          <w:spacing w:val="1"/>
          <w:sz w:val="19"/>
          <w:szCs w:val="19"/>
        </w:rPr>
        <w:t>Поклажедатель несет ответственность в размере причиненных Хранителю убытков (издержек), причиненных:</w:t>
      </w:r>
    </w:p>
    <w:p w14:paraId="37AB3CA1" w14:textId="77777777" w:rsidR="00E865A6" w:rsidRPr="00586207" w:rsidRDefault="00E865A6" w:rsidP="00E865A6">
      <w:pPr>
        <w:shd w:val="clear" w:color="auto" w:fill="FFFFFF"/>
        <w:spacing w:line="216" w:lineRule="auto"/>
        <w:ind w:right="-141" w:firstLine="567"/>
        <w:jc w:val="both"/>
        <w:rPr>
          <w:spacing w:val="1"/>
          <w:sz w:val="19"/>
          <w:szCs w:val="19"/>
        </w:rPr>
      </w:pPr>
      <w:r w:rsidRPr="00586207">
        <w:rPr>
          <w:spacing w:val="1"/>
          <w:sz w:val="19"/>
          <w:szCs w:val="19"/>
        </w:rPr>
        <w:t>- неисполнением или ненадлежащим исполнением обязательств, предусмотренных таможенным законодательством и настоящим Договором, в том числе, если Хранителю причинен ущерб свойствами товаров, о которых Поклажедатель не уведомил Хранителя,</w:t>
      </w:r>
      <w:r w:rsidRPr="00586207">
        <w:rPr>
          <w:spacing w:val="3"/>
          <w:sz w:val="19"/>
          <w:szCs w:val="19"/>
        </w:rPr>
        <w:t xml:space="preserve"> </w:t>
      </w:r>
      <w:r w:rsidRPr="00586207">
        <w:rPr>
          <w:spacing w:val="1"/>
          <w:sz w:val="19"/>
          <w:szCs w:val="19"/>
        </w:rPr>
        <w:t>необоснованно отказался от оплаты или несвоевременно оплатил счета-фактуры и акты сдачи-приемки оказанных услуг, а также другие счета, выставленные Хранителем с предоставлением оснований к их оплате;</w:t>
      </w:r>
    </w:p>
    <w:p w14:paraId="3F41AC8D" w14:textId="77777777" w:rsidR="00E865A6" w:rsidRPr="00586207" w:rsidRDefault="00E865A6" w:rsidP="00E865A6">
      <w:pPr>
        <w:shd w:val="clear" w:color="auto" w:fill="FFFFFF"/>
        <w:spacing w:line="216" w:lineRule="auto"/>
        <w:ind w:right="-141" w:firstLine="567"/>
        <w:jc w:val="both"/>
        <w:rPr>
          <w:sz w:val="19"/>
          <w:szCs w:val="19"/>
        </w:rPr>
      </w:pPr>
      <w:r w:rsidRPr="00586207">
        <w:rPr>
          <w:spacing w:val="1"/>
          <w:sz w:val="19"/>
          <w:szCs w:val="19"/>
        </w:rPr>
        <w:t xml:space="preserve">- недостоверностью и неточностью предоставляемых Хранителю документов и сведений, необходимых </w:t>
      </w:r>
      <w:r w:rsidRPr="00586207">
        <w:rPr>
          <w:spacing w:val="7"/>
          <w:sz w:val="19"/>
          <w:szCs w:val="19"/>
        </w:rPr>
        <w:t>ему для осуществления хранения, а т</w:t>
      </w:r>
      <w:r w:rsidRPr="00586207">
        <w:rPr>
          <w:sz w:val="19"/>
          <w:szCs w:val="19"/>
        </w:rPr>
        <w:t>акже несоответствием содержащихся в документах сведений фактическому наличию товара, сдаваемого на хранение.</w:t>
      </w:r>
    </w:p>
    <w:p w14:paraId="558582AD" w14:textId="77777777" w:rsidR="00E865A6" w:rsidRPr="00586207" w:rsidRDefault="00E865A6" w:rsidP="00E865A6">
      <w:pPr>
        <w:shd w:val="clear" w:color="auto" w:fill="FFFFFF"/>
        <w:spacing w:line="216" w:lineRule="auto"/>
        <w:ind w:right="-141" w:firstLine="567"/>
        <w:jc w:val="both"/>
        <w:rPr>
          <w:spacing w:val="1"/>
          <w:sz w:val="19"/>
          <w:szCs w:val="19"/>
        </w:rPr>
      </w:pPr>
      <w:r w:rsidRPr="00586207">
        <w:rPr>
          <w:sz w:val="19"/>
          <w:szCs w:val="19"/>
        </w:rPr>
        <w:t>4.9. За повреждение товара, возникшее при разгрузки транспортного средства либо при загрузке в транспортное средство силами либо техническими средствами</w:t>
      </w:r>
      <w:r w:rsidRPr="00586207">
        <w:rPr>
          <w:spacing w:val="1"/>
          <w:sz w:val="19"/>
          <w:szCs w:val="19"/>
        </w:rPr>
        <w:t xml:space="preserve"> Поклажедателя, Хранитель</w:t>
      </w:r>
      <w:r w:rsidRPr="00586207">
        <w:rPr>
          <w:sz w:val="19"/>
          <w:szCs w:val="19"/>
        </w:rPr>
        <w:t xml:space="preserve"> ответственности не несет. </w:t>
      </w:r>
    </w:p>
    <w:p w14:paraId="7DF2FE6F" w14:textId="77777777" w:rsidR="00E865A6" w:rsidRPr="00586207" w:rsidRDefault="00E865A6" w:rsidP="00E865A6">
      <w:pPr>
        <w:shd w:val="clear" w:color="auto" w:fill="FFFFFF"/>
        <w:spacing w:line="216" w:lineRule="auto"/>
        <w:ind w:right="-141" w:firstLine="567"/>
        <w:jc w:val="both"/>
        <w:rPr>
          <w:sz w:val="19"/>
          <w:szCs w:val="19"/>
        </w:rPr>
      </w:pPr>
      <w:r w:rsidRPr="00586207">
        <w:rPr>
          <w:sz w:val="19"/>
          <w:szCs w:val="19"/>
        </w:rPr>
        <w:t>4.10. По истечению срока временного хранения товары, не помещенные под таможенную процедуру, задерживаются таможенными органами.</w:t>
      </w:r>
    </w:p>
    <w:p w14:paraId="6E17F57D" w14:textId="77777777" w:rsidR="00E865A6" w:rsidRPr="00586207" w:rsidRDefault="00E865A6" w:rsidP="00E865A6">
      <w:pPr>
        <w:shd w:val="clear" w:color="auto" w:fill="FFFFFF"/>
        <w:spacing w:line="216" w:lineRule="auto"/>
        <w:ind w:right="-141" w:firstLine="567"/>
        <w:jc w:val="both"/>
        <w:rPr>
          <w:spacing w:val="2"/>
          <w:sz w:val="19"/>
          <w:szCs w:val="19"/>
        </w:rPr>
      </w:pPr>
      <w:r w:rsidRPr="00586207">
        <w:rPr>
          <w:spacing w:val="2"/>
          <w:sz w:val="19"/>
          <w:szCs w:val="19"/>
        </w:rPr>
        <w:t xml:space="preserve">4.11. В случае нарушения Поклажедателем сроков оплаты услуг Хранителя, Хранитель вправе потребовать от Поклажедателя уплаты пени в размере 0,2% от суммы задолженности за каждый день просрочки. </w:t>
      </w:r>
    </w:p>
    <w:p w14:paraId="28319E58" w14:textId="77777777" w:rsidR="00E865A6" w:rsidRPr="00586207" w:rsidRDefault="00E865A6" w:rsidP="00E865A6">
      <w:pPr>
        <w:shd w:val="clear" w:color="auto" w:fill="FFFFFF"/>
        <w:spacing w:line="216" w:lineRule="auto"/>
        <w:ind w:right="-141" w:firstLine="567"/>
        <w:jc w:val="both"/>
        <w:rPr>
          <w:spacing w:val="1"/>
          <w:sz w:val="19"/>
          <w:szCs w:val="19"/>
        </w:rPr>
      </w:pPr>
      <w:r w:rsidRPr="00586207">
        <w:rPr>
          <w:sz w:val="19"/>
          <w:szCs w:val="19"/>
        </w:rPr>
        <w:t>4.12.</w:t>
      </w:r>
      <w:r w:rsidRPr="00586207">
        <w:rPr>
          <w:sz w:val="19"/>
          <w:szCs w:val="19"/>
          <w:lang w:val="en-US"/>
        </w:rPr>
        <w:t> </w:t>
      </w:r>
      <w:r w:rsidRPr="00586207">
        <w:rPr>
          <w:sz w:val="19"/>
          <w:szCs w:val="19"/>
        </w:rPr>
        <w:t xml:space="preserve">В случае неисполнения </w:t>
      </w:r>
      <w:r w:rsidRPr="00586207">
        <w:rPr>
          <w:spacing w:val="1"/>
          <w:sz w:val="19"/>
          <w:szCs w:val="19"/>
        </w:rPr>
        <w:t xml:space="preserve">Поклажедателем </w:t>
      </w:r>
      <w:r w:rsidRPr="00586207">
        <w:rPr>
          <w:sz w:val="19"/>
          <w:szCs w:val="19"/>
        </w:rPr>
        <w:t xml:space="preserve">(Должником) в срок обязательства по оплате работ и услуг Хранитель (Кредитор) может воспользоваться правом на удержание в соответствии со статьей 340 Гражданского кодекса Республики Беларусь. </w:t>
      </w:r>
    </w:p>
    <w:p w14:paraId="12945908" w14:textId="77777777" w:rsidR="00E865A6" w:rsidRPr="00586207" w:rsidRDefault="00E865A6" w:rsidP="00E865A6">
      <w:pPr>
        <w:shd w:val="clear" w:color="auto" w:fill="FFFFFF"/>
        <w:spacing w:line="216" w:lineRule="auto"/>
        <w:ind w:right="-141" w:firstLine="567"/>
        <w:jc w:val="both"/>
        <w:rPr>
          <w:sz w:val="19"/>
          <w:szCs w:val="19"/>
        </w:rPr>
      </w:pPr>
      <w:r w:rsidRPr="00586207">
        <w:rPr>
          <w:sz w:val="19"/>
          <w:szCs w:val="19"/>
        </w:rPr>
        <w:t xml:space="preserve"> 4.13. Поклажедатель возмещает все убытки и издержки Хранителя, связанные с заявлением таможенной процедуры уничтожения товара (транспортного средства) на основании документов, подтверждающих такие расходы.</w:t>
      </w:r>
    </w:p>
    <w:p w14:paraId="6028512F" w14:textId="77777777" w:rsidR="00E865A6" w:rsidRPr="00586207" w:rsidRDefault="00E865A6" w:rsidP="00E865A6">
      <w:pPr>
        <w:shd w:val="clear" w:color="auto" w:fill="FFFFFF"/>
        <w:spacing w:line="216" w:lineRule="auto"/>
        <w:ind w:firstLine="709"/>
        <w:jc w:val="both"/>
        <w:rPr>
          <w:sz w:val="19"/>
          <w:szCs w:val="19"/>
        </w:rPr>
      </w:pPr>
      <w:r w:rsidRPr="00586207">
        <w:rPr>
          <w:sz w:val="19"/>
          <w:szCs w:val="19"/>
        </w:rPr>
        <w:t>4.14. В случае не исполнения п. 2.4.12. настоящего договора Поклажедатель возмещает Хранителю убытки и (или) штрафные санкции, применяемые уполномоченными государственными органами к Хранителю за нарушение норм таможенного законодательства.</w:t>
      </w:r>
    </w:p>
    <w:p w14:paraId="05BF6AA5" w14:textId="77777777" w:rsidR="00E865A6" w:rsidRPr="00586207" w:rsidRDefault="00E865A6" w:rsidP="00E865A6">
      <w:pPr>
        <w:shd w:val="clear" w:color="auto" w:fill="FFFFFF"/>
        <w:spacing w:line="216" w:lineRule="auto"/>
        <w:ind w:right="-141" w:firstLine="567"/>
        <w:jc w:val="both"/>
        <w:rPr>
          <w:spacing w:val="1"/>
          <w:sz w:val="19"/>
          <w:szCs w:val="19"/>
        </w:rPr>
      </w:pPr>
      <w:r w:rsidRPr="00586207">
        <w:rPr>
          <w:sz w:val="19"/>
          <w:szCs w:val="19"/>
        </w:rPr>
        <w:t xml:space="preserve">4.15. За неисполнение п.3.11. настоящего договора или отзыва заявления на бесспорное списание </w:t>
      </w:r>
      <w:r w:rsidRPr="00586207">
        <w:rPr>
          <w:spacing w:val="1"/>
          <w:sz w:val="19"/>
          <w:szCs w:val="19"/>
        </w:rPr>
        <w:t>Хранителю вправе взыскать с П</w:t>
      </w:r>
      <w:r>
        <w:rPr>
          <w:spacing w:val="1"/>
          <w:sz w:val="19"/>
          <w:szCs w:val="19"/>
        </w:rPr>
        <w:t>оклажедателя штраф в размере 10</w:t>
      </w:r>
      <w:r w:rsidRPr="00586207">
        <w:rPr>
          <w:spacing w:val="1"/>
          <w:sz w:val="19"/>
          <w:szCs w:val="19"/>
        </w:rPr>
        <w:t xml:space="preserve"> базовых величин.  </w:t>
      </w:r>
    </w:p>
    <w:p w14:paraId="1B6AE501" w14:textId="77777777" w:rsidR="00E865A6" w:rsidRDefault="00E865A6" w:rsidP="00E865A6">
      <w:pPr>
        <w:shd w:val="clear" w:color="auto" w:fill="FFFFFF"/>
        <w:spacing w:line="216" w:lineRule="auto"/>
        <w:ind w:right="-141"/>
        <w:jc w:val="both"/>
        <w:rPr>
          <w:sz w:val="19"/>
          <w:szCs w:val="19"/>
        </w:rPr>
      </w:pPr>
    </w:p>
    <w:p w14:paraId="6EE01F84" w14:textId="77777777" w:rsidR="00E865A6" w:rsidRPr="00586207" w:rsidRDefault="00E865A6" w:rsidP="00E865A6">
      <w:pPr>
        <w:shd w:val="clear" w:color="auto" w:fill="FFFFFF"/>
        <w:spacing w:line="216" w:lineRule="auto"/>
        <w:ind w:right="-141" w:firstLine="567"/>
        <w:jc w:val="both"/>
        <w:rPr>
          <w:sz w:val="19"/>
          <w:szCs w:val="19"/>
        </w:rPr>
      </w:pPr>
    </w:p>
    <w:p w14:paraId="27260816" w14:textId="77777777" w:rsidR="00E865A6" w:rsidRPr="004A6B9D" w:rsidRDefault="00E865A6" w:rsidP="00E865A6">
      <w:pPr>
        <w:shd w:val="clear" w:color="auto" w:fill="FFFFFF"/>
        <w:spacing w:line="216" w:lineRule="auto"/>
        <w:ind w:right="-141" w:firstLine="567"/>
        <w:rPr>
          <w:b/>
          <w:spacing w:val="3"/>
        </w:rPr>
      </w:pPr>
      <w:r w:rsidRPr="004A6B9D">
        <w:rPr>
          <w:b/>
          <w:spacing w:val="-17"/>
        </w:rPr>
        <w:t xml:space="preserve">                                                                         5.</w:t>
      </w:r>
      <w:r>
        <w:rPr>
          <w:b/>
          <w:spacing w:val="-17"/>
        </w:rPr>
        <w:t xml:space="preserve"> </w:t>
      </w:r>
      <w:r w:rsidRPr="004A6B9D">
        <w:rPr>
          <w:b/>
          <w:spacing w:val="-17"/>
        </w:rPr>
        <w:t> </w:t>
      </w:r>
      <w:r w:rsidRPr="004A6B9D">
        <w:rPr>
          <w:b/>
        </w:rPr>
        <w:t>Порядок разрешения споров</w:t>
      </w:r>
    </w:p>
    <w:p w14:paraId="7910F4A7" w14:textId="77777777" w:rsidR="00E865A6" w:rsidRPr="00586207" w:rsidRDefault="00E865A6" w:rsidP="00E865A6">
      <w:pPr>
        <w:shd w:val="clear" w:color="auto" w:fill="FFFFFF"/>
        <w:spacing w:line="216" w:lineRule="auto"/>
        <w:ind w:right="-141" w:firstLine="567"/>
        <w:jc w:val="both"/>
        <w:rPr>
          <w:spacing w:val="1"/>
          <w:sz w:val="19"/>
          <w:szCs w:val="19"/>
        </w:rPr>
      </w:pPr>
    </w:p>
    <w:p w14:paraId="1A86A182" w14:textId="77777777" w:rsidR="00E865A6" w:rsidRPr="00586207" w:rsidRDefault="00E865A6" w:rsidP="00E865A6">
      <w:pPr>
        <w:shd w:val="clear" w:color="auto" w:fill="FFFFFF"/>
        <w:spacing w:line="216" w:lineRule="auto"/>
        <w:ind w:right="-141" w:firstLine="567"/>
        <w:jc w:val="both"/>
        <w:rPr>
          <w:spacing w:val="1"/>
          <w:sz w:val="19"/>
          <w:szCs w:val="19"/>
        </w:rPr>
      </w:pPr>
      <w:r w:rsidRPr="00586207">
        <w:rPr>
          <w:spacing w:val="1"/>
          <w:sz w:val="19"/>
          <w:szCs w:val="19"/>
        </w:rPr>
        <w:t>5.1. Все споры и разногласия, которые могут возникнуть по настоящему договору или в связи с его исполнением, изменением, расторжением, разрешаются между Сторонами путем направления одной стороной претензии другой стороне с приложением копий документов, обосновывающих ее предъявление. Претензия должна быть направлена заявителем претензии в письменном виде заказной корреспонденцией с обратным уведомлением или вручается под роспись.</w:t>
      </w:r>
    </w:p>
    <w:p w14:paraId="39EEAF00" w14:textId="77777777" w:rsidR="00E865A6" w:rsidRPr="00586207" w:rsidRDefault="00E865A6" w:rsidP="00E865A6">
      <w:pPr>
        <w:shd w:val="clear" w:color="auto" w:fill="FFFFFF"/>
        <w:spacing w:line="216" w:lineRule="auto"/>
        <w:ind w:right="-141" w:firstLine="567"/>
        <w:jc w:val="both"/>
        <w:rPr>
          <w:spacing w:val="1"/>
          <w:sz w:val="19"/>
          <w:szCs w:val="19"/>
        </w:rPr>
      </w:pPr>
      <w:r w:rsidRPr="00586207">
        <w:rPr>
          <w:spacing w:val="1"/>
          <w:sz w:val="19"/>
          <w:szCs w:val="19"/>
        </w:rPr>
        <w:t>5.2. Сторона, которой предъявлена претензия, обязана рассмотреть ее и подтвердить согласие на полное или частичное ее удовлетворение либо сообщить о полном или частичном отказе в ее удовлетворения не позднее пятнадцати календарных дней с даты получения претензии. Ответ на претензию направляется заявителю претензии заказной корреспонденцией с обратным уведомлением или вручается под роспись. При частичном или полном отклонении претензии к ответу прилагаются копии документов, обосновывающих отклонение претензии.</w:t>
      </w:r>
    </w:p>
    <w:p w14:paraId="14BC6460" w14:textId="77777777" w:rsidR="00E865A6" w:rsidRPr="00586207" w:rsidRDefault="00E865A6" w:rsidP="00E865A6">
      <w:pPr>
        <w:shd w:val="clear" w:color="auto" w:fill="FFFFFF"/>
        <w:spacing w:line="216" w:lineRule="auto"/>
        <w:ind w:right="-141" w:firstLine="567"/>
        <w:jc w:val="both"/>
        <w:rPr>
          <w:strike/>
          <w:spacing w:val="1"/>
          <w:sz w:val="19"/>
          <w:szCs w:val="19"/>
        </w:rPr>
      </w:pPr>
      <w:r w:rsidRPr="00586207">
        <w:rPr>
          <w:spacing w:val="1"/>
          <w:sz w:val="19"/>
          <w:szCs w:val="19"/>
        </w:rPr>
        <w:t xml:space="preserve">5.3. Споры Сторон по настоящему договору разрешаются в соответствии </w:t>
      </w:r>
      <w:r>
        <w:rPr>
          <w:spacing w:val="1"/>
          <w:sz w:val="19"/>
          <w:szCs w:val="19"/>
        </w:rPr>
        <w:t>с материальным и процессуальным законодательством Республики Беларусь по месту нахождения Хранителя</w:t>
      </w:r>
      <w:r w:rsidRPr="00586207">
        <w:rPr>
          <w:spacing w:val="1"/>
          <w:sz w:val="19"/>
          <w:szCs w:val="19"/>
        </w:rPr>
        <w:t>.</w:t>
      </w:r>
    </w:p>
    <w:p w14:paraId="1A637465" w14:textId="77777777" w:rsidR="00E865A6" w:rsidRPr="00586207" w:rsidRDefault="00E865A6" w:rsidP="00E865A6">
      <w:pPr>
        <w:shd w:val="clear" w:color="auto" w:fill="FFFFFF"/>
        <w:spacing w:line="216" w:lineRule="auto"/>
        <w:ind w:right="-141" w:firstLine="567"/>
        <w:jc w:val="both"/>
        <w:rPr>
          <w:spacing w:val="1"/>
          <w:sz w:val="19"/>
          <w:szCs w:val="19"/>
        </w:rPr>
      </w:pPr>
    </w:p>
    <w:p w14:paraId="7474FF09" w14:textId="77777777" w:rsidR="00E865A6" w:rsidRPr="004A6B9D" w:rsidRDefault="00E865A6" w:rsidP="00E865A6">
      <w:pPr>
        <w:shd w:val="clear" w:color="auto" w:fill="FFFFFF"/>
        <w:spacing w:line="216" w:lineRule="auto"/>
        <w:ind w:left="2127" w:right="-141" w:firstLine="709"/>
        <w:rPr>
          <w:b/>
          <w:spacing w:val="1"/>
        </w:rPr>
      </w:pPr>
      <w:r w:rsidRPr="004A6B9D">
        <w:rPr>
          <w:b/>
          <w:spacing w:val="1"/>
        </w:rPr>
        <w:t>6.</w:t>
      </w:r>
      <w:r w:rsidRPr="004A6B9D">
        <w:rPr>
          <w:b/>
          <w:spacing w:val="1"/>
          <w:lang w:val="en-US"/>
        </w:rPr>
        <w:t> </w:t>
      </w:r>
      <w:r w:rsidRPr="004A6B9D">
        <w:rPr>
          <w:b/>
          <w:spacing w:val="1"/>
        </w:rPr>
        <w:t>Форс-мажорные обстоятельства</w:t>
      </w:r>
    </w:p>
    <w:p w14:paraId="4768ECE3" w14:textId="77777777" w:rsidR="00E865A6" w:rsidRPr="00586207" w:rsidRDefault="00E865A6" w:rsidP="00E865A6">
      <w:pPr>
        <w:shd w:val="clear" w:color="auto" w:fill="FFFFFF"/>
        <w:spacing w:line="216" w:lineRule="auto"/>
        <w:ind w:left="2127" w:right="-141" w:firstLine="709"/>
        <w:rPr>
          <w:b/>
          <w:spacing w:val="1"/>
          <w:sz w:val="19"/>
          <w:szCs w:val="19"/>
        </w:rPr>
      </w:pPr>
    </w:p>
    <w:p w14:paraId="1F549A9B" w14:textId="77777777" w:rsidR="00E865A6" w:rsidRPr="00586207" w:rsidRDefault="00E865A6" w:rsidP="00E865A6">
      <w:pPr>
        <w:shd w:val="clear" w:color="auto" w:fill="FFFFFF"/>
        <w:spacing w:line="216" w:lineRule="auto"/>
        <w:ind w:right="-141" w:firstLine="567"/>
        <w:jc w:val="both"/>
        <w:rPr>
          <w:spacing w:val="1"/>
          <w:sz w:val="19"/>
          <w:szCs w:val="19"/>
        </w:rPr>
      </w:pPr>
      <w:r w:rsidRPr="00586207">
        <w:rPr>
          <w:spacing w:val="1"/>
          <w:sz w:val="19"/>
          <w:szCs w:val="19"/>
        </w:rPr>
        <w:t xml:space="preserve">6.1. Стороны освобождаются от ответственности за частичное или полное неисполнение условий договора, если оно произошло  вследствие форс-мажорных обстоятельств, которые Сторона не могла предвидеть или предотвратить. Сторона, ссылающаяся на такие обстоятельства, обязана информировать другую Сторону не позднее 5 календарных дней с момента их наступления. </w:t>
      </w:r>
    </w:p>
    <w:p w14:paraId="0BBBF37E" w14:textId="77777777" w:rsidR="00E865A6" w:rsidRPr="00586207" w:rsidRDefault="00E865A6" w:rsidP="00E865A6">
      <w:pPr>
        <w:shd w:val="clear" w:color="auto" w:fill="FFFFFF"/>
        <w:spacing w:line="216" w:lineRule="auto"/>
        <w:ind w:right="-141" w:firstLine="567"/>
        <w:jc w:val="both"/>
        <w:rPr>
          <w:spacing w:val="1"/>
          <w:sz w:val="19"/>
          <w:szCs w:val="19"/>
        </w:rPr>
      </w:pPr>
      <w:r w:rsidRPr="00586207">
        <w:rPr>
          <w:spacing w:val="1"/>
          <w:sz w:val="19"/>
          <w:szCs w:val="19"/>
        </w:rPr>
        <w:t>6.2. Хранитель не несет ответственности по настоящему договору в случае непредвиденных изменений порядка государственного регулирования внешнеэкономической деятельности.</w:t>
      </w:r>
    </w:p>
    <w:p w14:paraId="4478F1AE" w14:textId="77777777" w:rsidR="00E865A6" w:rsidRPr="00586207" w:rsidRDefault="00E865A6" w:rsidP="00E865A6">
      <w:pPr>
        <w:shd w:val="clear" w:color="auto" w:fill="FFFFFF"/>
        <w:spacing w:line="216" w:lineRule="auto"/>
        <w:ind w:right="-141" w:firstLine="567"/>
        <w:jc w:val="both"/>
        <w:rPr>
          <w:spacing w:val="1"/>
          <w:sz w:val="19"/>
          <w:szCs w:val="19"/>
        </w:rPr>
      </w:pPr>
    </w:p>
    <w:p w14:paraId="6EDC6FEF" w14:textId="77777777" w:rsidR="00E865A6" w:rsidRPr="004A6B9D" w:rsidRDefault="00E865A6" w:rsidP="00E865A6">
      <w:pPr>
        <w:shd w:val="clear" w:color="auto" w:fill="FFFFFF"/>
        <w:spacing w:line="216" w:lineRule="auto"/>
        <w:ind w:left="2127" w:right="-141" w:firstLine="709"/>
        <w:rPr>
          <w:b/>
          <w:spacing w:val="1"/>
        </w:rPr>
      </w:pPr>
      <w:r w:rsidRPr="004A6B9D">
        <w:rPr>
          <w:b/>
          <w:spacing w:val="1"/>
        </w:rPr>
        <w:t>7. Срок действия договора</w:t>
      </w:r>
    </w:p>
    <w:p w14:paraId="19BF07DB" w14:textId="77777777" w:rsidR="00E865A6" w:rsidRPr="000F02F1" w:rsidRDefault="00E865A6" w:rsidP="00E865A6">
      <w:pPr>
        <w:shd w:val="clear" w:color="auto" w:fill="FFFFFF"/>
        <w:spacing w:line="216" w:lineRule="auto"/>
        <w:ind w:left="2127" w:right="-141" w:firstLine="709"/>
        <w:rPr>
          <w:spacing w:val="9"/>
          <w:sz w:val="19"/>
          <w:szCs w:val="19"/>
        </w:rPr>
      </w:pPr>
    </w:p>
    <w:p w14:paraId="509D22EA" w14:textId="77777777" w:rsidR="00E865A6" w:rsidRPr="00586207" w:rsidRDefault="00E865A6" w:rsidP="00E865A6">
      <w:pPr>
        <w:spacing w:line="216" w:lineRule="auto"/>
        <w:ind w:firstLine="567"/>
        <w:jc w:val="both"/>
        <w:rPr>
          <w:sz w:val="19"/>
          <w:szCs w:val="19"/>
        </w:rPr>
      </w:pPr>
      <w:r w:rsidRPr="00586207">
        <w:rPr>
          <w:spacing w:val="1"/>
          <w:sz w:val="19"/>
          <w:szCs w:val="19"/>
        </w:rPr>
        <w:t xml:space="preserve">7.1. Настоящий договор вступает в силу с момента подписания и действует по </w:t>
      </w:r>
      <w:r>
        <w:rPr>
          <w:spacing w:val="1"/>
          <w:sz w:val="19"/>
          <w:szCs w:val="19"/>
        </w:rPr>
        <w:t>_________________ г</w:t>
      </w:r>
      <w:r w:rsidRPr="00586207">
        <w:rPr>
          <w:spacing w:val="1"/>
          <w:sz w:val="19"/>
          <w:szCs w:val="19"/>
        </w:rPr>
        <w:t>. Если до окончания срока действия настоящего договора ни одна из Сторон не заявит о намерении его расторгнуть, настоящий Договор считается продленным на каждый последующий годичный период на тех же условиях.</w:t>
      </w:r>
    </w:p>
    <w:p w14:paraId="37515A5A" w14:textId="77777777" w:rsidR="00E865A6" w:rsidRPr="00586207" w:rsidRDefault="00E865A6" w:rsidP="00E865A6">
      <w:pPr>
        <w:shd w:val="clear" w:color="auto" w:fill="FFFFFF"/>
        <w:spacing w:line="216" w:lineRule="auto"/>
        <w:ind w:right="-141" w:firstLine="567"/>
        <w:jc w:val="both"/>
        <w:rPr>
          <w:spacing w:val="1"/>
          <w:sz w:val="19"/>
          <w:szCs w:val="19"/>
        </w:rPr>
      </w:pPr>
      <w:r w:rsidRPr="00586207">
        <w:rPr>
          <w:spacing w:val="1"/>
          <w:sz w:val="19"/>
          <w:szCs w:val="19"/>
        </w:rPr>
        <w:t xml:space="preserve">7.2. Все изменения и дополнения, вносимые в настоящий договор, являются его неотъемлемой частью при условии, что они совершены в письменной форме и подписаны обеими Сторонам и (или) надлежаще уполномоченными на то представителями </w:t>
      </w:r>
      <w:r w:rsidRPr="00586207">
        <w:rPr>
          <w:spacing w:val="1"/>
          <w:sz w:val="19"/>
          <w:szCs w:val="19"/>
        </w:rPr>
        <w:lastRenderedPageBreak/>
        <w:t>Сторон.</w:t>
      </w:r>
    </w:p>
    <w:p w14:paraId="47040563" w14:textId="77777777" w:rsidR="00E865A6" w:rsidRPr="00586207" w:rsidRDefault="00E865A6" w:rsidP="00E865A6">
      <w:pPr>
        <w:shd w:val="clear" w:color="auto" w:fill="FFFFFF"/>
        <w:spacing w:line="216" w:lineRule="auto"/>
        <w:ind w:right="-141" w:firstLine="567"/>
        <w:jc w:val="both"/>
        <w:rPr>
          <w:spacing w:val="1"/>
          <w:sz w:val="19"/>
          <w:szCs w:val="19"/>
        </w:rPr>
      </w:pPr>
      <w:r w:rsidRPr="00586207">
        <w:rPr>
          <w:spacing w:val="1"/>
          <w:sz w:val="19"/>
          <w:szCs w:val="19"/>
        </w:rPr>
        <w:t>7.3. Документы, подписанные надлежащим образом и направленные Сторонами друг другу с использованием средств факсимильной связи, считаются имеющими юридическую силу, если иное не предусмотрено законодательством Республики Беларусь.</w:t>
      </w:r>
    </w:p>
    <w:p w14:paraId="004F86E1" w14:textId="77777777" w:rsidR="00E865A6" w:rsidRDefault="00E865A6" w:rsidP="00E865A6">
      <w:pPr>
        <w:shd w:val="clear" w:color="auto" w:fill="FFFFFF"/>
        <w:spacing w:line="216" w:lineRule="auto"/>
        <w:ind w:right="-141" w:firstLine="567"/>
        <w:jc w:val="both"/>
        <w:rPr>
          <w:spacing w:val="1"/>
          <w:sz w:val="19"/>
          <w:szCs w:val="19"/>
        </w:rPr>
      </w:pPr>
      <w:r w:rsidRPr="00586207">
        <w:rPr>
          <w:spacing w:val="1"/>
          <w:sz w:val="19"/>
          <w:szCs w:val="19"/>
        </w:rPr>
        <w:t>7.</w:t>
      </w:r>
      <w:r>
        <w:rPr>
          <w:spacing w:val="1"/>
          <w:sz w:val="19"/>
          <w:szCs w:val="19"/>
        </w:rPr>
        <w:t>4</w:t>
      </w:r>
      <w:r w:rsidRPr="00586207">
        <w:rPr>
          <w:spacing w:val="1"/>
          <w:sz w:val="19"/>
          <w:szCs w:val="19"/>
        </w:rPr>
        <w:t>. Все споры, связанные с исполнением настоящего договора, рассматриваются экономическим судом Минской области.</w:t>
      </w:r>
    </w:p>
    <w:p w14:paraId="05F60609" w14:textId="77777777" w:rsidR="00E865A6" w:rsidRPr="00586207" w:rsidRDefault="00E865A6" w:rsidP="00E865A6">
      <w:pPr>
        <w:shd w:val="clear" w:color="auto" w:fill="FFFFFF"/>
        <w:spacing w:line="216" w:lineRule="auto"/>
        <w:ind w:right="-141" w:firstLine="567"/>
        <w:jc w:val="both"/>
        <w:rPr>
          <w:spacing w:val="1"/>
          <w:sz w:val="19"/>
          <w:szCs w:val="19"/>
        </w:rPr>
      </w:pPr>
      <w:r>
        <w:rPr>
          <w:spacing w:val="1"/>
          <w:sz w:val="19"/>
          <w:szCs w:val="19"/>
        </w:rPr>
        <w:t>7.5</w:t>
      </w:r>
      <w:r w:rsidRPr="00EE3C0E">
        <w:rPr>
          <w:spacing w:val="1"/>
          <w:sz w:val="19"/>
          <w:szCs w:val="19"/>
        </w:rPr>
        <w:t>. Настоящий договор составлен на русском языке в двух экземплярах, имеющих равную юридическую силу, по одному экземпляру для каждой стороны.</w:t>
      </w:r>
      <w:r>
        <w:rPr>
          <w:spacing w:val="1"/>
          <w:sz w:val="19"/>
          <w:szCs w:val="19"/>
        </w:rPr>
        <w:t xml:space="preserve"> </w:t>
      </w:r>
    </w:p>
    <w:p w14:paraId="4A5245C3" w14:textId="77777777" w:rsidR="00E865A6" w:rsidRPr="00586207" w:rsidRDefault="00E865A6" w:rsidP="00E865A6">
      <w:pPr>
        <w:shd w:val="clear" w:color="auto" w:fill="FFFFFF"/>
        <w:spacing w:line="216" w:lineRule="auto"/>
        <w:ind w:right="-141" w:firstLine="567"/>
        <w:jc w:val="both"/>
        <w:rPr>
          <w:spacing w:val="1"/>
          <w:sz w:val="19"/>
          <w:szCs w:val="19"/>
        </w:rPr>
      </w:pPr>
    </w:p>
    <w:p w14:paraId="514B1E6B" w14:textId="77777777" w:rsidR="00E865A6" w:rsidRPr="004A6B9D" w:rsidRDefault="00E865A6" w:rsidP="00E865A6">
      <w:pPr>
        <w:shd w:val="clear" w:color="auto" w:fill="FFFFFF"/>
        <w:spacing w:line="216" w:lineRule="auto"/>
        <w:ind w:left="2127" w:firstLine="709"/>
        <w:rPr>
          <w:b/>
        </w:rPr>
      </w:pPr>
      <w:r w:rsidRPr="004A6B9D">
        <w:rPr>
          <w:b/>
        </w:rPr>
        <w:t>8. Юридические адреса и реквизиты сторон</w:t>
      </w:r>
    </w:p>
    <w:p w14:paraId="49DADAFE" w14:textId="77777777" w:rsidR="00E865A6" w:rsidRPr="00586207" w:rsidRDefault="00E865A6" w:rsidP="00E865A6">
      <w:pPr>
        <w:shd w:val="clear" w:color="auto" w:fill="FFFFFF"/>
        <w:spacing w:line="216" w:lineRule="auto"/>
        <w:ind w:left="2127" w:firstLine="709"/>
        <w:rPr>
          <w:b/>
          <w:sz w:val="19"/>
          <w:szCs w:val="19"/>
        </w:rPr>
      </w:pPr>
    </w:p>
    <w:p w14:paraId="6C10203B" w14:textId="77777777" w:rsidR="00E865A6" w:rsidRPr="00586207" w:rsidRDefault="00E865A6" w:rsidP="00E865A6">
      <w:pPr>
        <w:pStyle w:val="1"/>
        <w:spacing w:line="216" w:lineRule="auto"/>
        <w:rPr>
          <w:color w:val="auto"/>
          <w:sz w:val="19"/>
          <w:szCs w:val="19"/>
        </w:rPr>
      </w:pPr>
      <w:r w:rsidRPr="00586207">
        <w:rPr>
          <w:color w:val="auto"/>
          <w:sz w:val="19"/>
          <w:szCs w:val="19"/>
        </w:rPr>
        <w:t>ПОКЛАЖЕДАТЕЛЬ:</w:t>
      </w:r>
      <w:r w:rsidRPr="00586207">
        <w:rPr>
          <w:color w:val="auto"/>
          <w:sz w:val="19"/>
          <w:szCs w:val="19"/>
        </w:rPr>
        <w:tab/>
      </w:r>
      <w:r w:rsidRPr="00586207">
        <w:rPr>
          <w:color w:val="auto"/>
          <w:sz w:val="19"/>
          <w:szCs w:val="19"/>
        </w:rPr>
        <w:tab/>
        <w:t>ХРАНИТЕЛЬ:</w:t>
      </w:r>
    </w:p>
    <w:p w14:paraId="41B16F18" w14:textId="77777777" w:rsidR="00E865A6" w:rsidRPr="00586207" w:rsidRDefault="00E865A6" w:rsidP="00E865A6">
      <w:pPr>
        <w:spacing w:line="216" w:lineRule="auto"/>
        <w:rPr>
          <w:sz w:val="19"/>
          <w:szCs w:val="19"/>
        </w:rPr>
      </w:pPr>
    </w:p>
    <w:tbl>
      <w:tblPr>
        <w:tblW w:w="0" w:type="auto"/>
        <w:tblLook w:val="01E0" w:firstRow="1" w:lastRow="1" w:firstColumn="1" w:lastColumn="1" w:noHBand="0" w:noVBand="0"/>
      </w:tblPr>
      <w:tblGrid>
        <w:gridCol w:w="5495"/>
        <w:gridCol w:w="5094"/>
      </w:tblGrid>
      <w:tr w:rsidR="00E865A6" w:rsidRPr="00586207" w14:paraId="46E5F7E9" w14:textId="77777777" w:rsidTr="00D86C41">
        <w:trPr>
          <w:trHeight w:val="362"/>
        </w:trPr>
        <w:tc>
          <w:tcPr>
            <w:tcW w:w="5495" w:type="dxa"/>
          </w:tcPr>
          <w:p w14:paraId="4EFFC8B4" w14:textId="77777777" w:rsidR="00E865A6" w:rsidRPr="004A4321" w:rsidRDefault="00E865A6" w:rsidP="00D86C41">
            <w:pPr>
              <w:tabs>
                <w:tab w:val="left" w:pos="284"/>
                <w:tab w:val="left" w:pos="851"/>
              </w:tabs>
              <w:spacing w:line="216" w:lineRule="auto"/>
              <w:ind w:right="-141"/>
              <w:jc w:val="both"/>
              <w:rPr>
                <w:spacing w:val="3"/>
                <w:sz w:val="19"/>
                <w:szCs w:val="19"/>
              </w:rPr>
            </w:pPr>
            <w:permStart w:id="1835218789" w:edGrp="everyone"/>
            <w:permEnd w:id="1835218789"/>
          </w:p>
        </w:tc>
        <w:tc>
          <w:tcPr>
            <w:tcW w:w="5094" w:type="dxa"/>
          </w:tcPr>
          <w:p w14:paraId="45C38B30" w14:textId="77777777" w:rsidR="00E865A6" w:rsidRDefault="00E865A6" w:rsidP="00D86C41">
            <w:pPr>
              <w:tabs>
                <w:tab w:val="left" w:pos="5318"/>
              </w:tabs>
              <w:spacing w:line="216" w:lineRule="auto"/>
              <w:jc w:val="both"/>
              <w:rPr>
                <w:b/>
                <w:spacing w:val="1"/>
                <w:sz w:val="19"/>
                <w:szCs w:val="19"/>
              </w:rPr>
            </w:pPr>
            <w:r w:rsidRPr="00586207">
              <w:rPr>
                <w:b/>
                <w:spacing w:val="1"/>
                <w:sz w:val="19"/>
                <w:szCs w:val="19"/>
              </w:rPr>
              <w:t>ОАО «Торгово-логистический центр «Озерцо-логистик»</w:t>
            </w:r>
          </w:p>
          <w:p w14:paraId="79BF9C8E" w14:textId="77777777" w:rsidR="00E865A6" w:rsidRPr="00586207" w:rsidRDefault="00E865A6" w:rsidP="00D86C41">
            <w:pPr>
              <w:tabs>
                <w:tab w:val="left" w:pos="5318"/>
              </w:tabs>
              <w:spacing w:line="216" w:lineRule="auto"/>
              <w:jc w:val="both"/>
              <w:rPr>
                <w:b/>
                <w:spacing w:val="1"/>
                <w:sz w:val="19"/>
                <w:szCs w:val="19"/>
              </w:rPr>
            </w:pPr>
          </w:p>
        </w:tc>
      </w:tr>
      <w:tr w:rsidR="00E865A6" w:rsidRPr="00DB31E0" w14:paraId="5AD628E9" w14:textId="77777777" w:rsidTr="00D86C41">
        <w:tc>
          <w:tcPr>
            <w:tcW w:w="5495" w:type="dxa"/>
          </w:tcPr>
          <w:p w14:paraId="2476C501" w14:textId="0A2A2D1E" w:rsidR="00E865A6" w:rsidRPr="003E7F10" w:rsidRDefault="00E865A6" w:rsidP="00D86C41">
            <w:pPr>
              <w:tabs>
                <w:tab w:val="left" w:pos="284"/>
                <w:tab w:val="left" w:pos="851"/>
              </w:tabs>
              <w:spacing w:line="216" w:lineRule="auto"/>
              <w:ind w:right="-141"/>
              <w:jc w:val="both"/>
              <w:rPr>
                <w:sz w:val="17"/>
                <w:szCs w:val="17"/>
              </w:rPr>
            </w:pPr>
          </w:p>
          <w:p w14:paraId="7B70885C" w14:textId="77777777" w:rsidR="00E865A6" w:rsidRDefault="00E865A6" w:rsidP="00D86C41">
            <w:pPr>
              <w:tabs>
                <w:tab w:val="left" w:pos="284"/>
                <w:tab w:val="left" w:pos="851"/>
              </w:tabs>
              <w:spacing w:line="216" w:lineRule="auto"/>
              <w:ind w:right="-141"/>
              <w:jc w:val="both"/>
              <w:rPr>
                <w:sz w:val="17"/>
                <w:szCs w:val="17"/>
              </w:rPr>
            </w:pPr>
          </w:p>
          <w:p w14:paraId="272C18D3" w14:textId="77777777" w:rsidR="00E865A6" w:rsidRDefault="00E865A6" w:rsidP="00D86C41">
            <w:pPr>
              <w:tabs>
                <w:tab w:val="left" w:pos="284"/>
                <w:tab w:val="left" w:pos="851"/>
              </w:tabs>
              <w:spacing w:line="216" w:lineRule="auto"/>
              <w:ind w:right="-141"/>
              <w:jc w:val="both"/>
              <w:rPr>
                <w:sz w:val="17"/>
                <w:szCs w:val="17"/>
              </w:rPr>
            </w:pPr>
          </w:p>
          <w:p w14:paraId="61C1239A" w14:textId="77777777" w:rsidR="00E865A6" w:rsidRDefault="00E865A6" w:rsidP="00D86C41">
            <w:pPr>
              <w:tabs>
                <w:tab w:val="left" w:pos="284"/>
                <w:tab w:val="left" w:pos="851"/>
              </w:tabs>
              <w:spacing w:line="216" w:lineRule="auto"/>
              <w:ind w:right="-141"/>
              <w:jc w:val="both"/>
              <w:rPr>
                <w:sz w:val="17"/>
                <w:szCs w:val="17"/>
              </w:rPr>
            </w:pPr>
          </w:p>
          <w:p w14:paraId="497FB9B0" w14:textId="77777777" w:rsidR="00E865A6" w:rsidRDefault="00E865A6" w:rsidP="00D86C41">
            <w:pPr>
              <w:tabs>
                <w:tab w:val="left" w:pos="284"/>
                <w:tab w:val="left" w:pos="851"/>
              </w:tabs>
              <w:spacing w:line="216" w:lineRule="auto"/>
              <w:ind w:right="-141"/>
              <w:jc w:val="both"/>
              <w:rPr>
                <w:sz w:val="17"/>
                <w:szCs w:val="17"/>
              </w:rPr>
            </w:pPr>
          </w:p>
          <w:p w14:paraId="4403809C" w14:textId="77777777" w:rsidR="00E865A6" w:rsidRDefault="00E865A6" w:rsidP="00D86C41">
            <w:pPr>
              <w:tabs>
                <w:tab w:val="left" w:pos="284"/>
                <w:tab w:val="left" w:pos="851"/>
              </w:tabs>
              <w:spacing w:line="216" w:lineRule="auto"/>
              <w:ind w:right="-141"/>
              <w:jc w:val="both"/>
              <w:rPr>
                <w:sz w:val="17"/>
                <w:szCs w:val="17"/>
              </w:rPr>
            </w:pPr>
          </w:p>
          <w:p w14:paraId="5569BB2F" w14:textId="77777777" w:rsidR="00E865A6" w:rsidRDefault="00E865A6" w:rsidP="00D86C41">
            <w:pPr>
              <w:tabs>
                <w:tab w:val="left" w:pos="284"/>
                <w:tab w:val="left" w:pos="851"/>
              </w:tabs>
              <w:spacing w:line="216" w:lineRule="auto"/>
              <w:ind w:right="-141"/>
              <w:jc w:val="both"/>
              <w:rPr>
                <w:sz w:val="17"/>
                <w:szCs w:val="17"/>
              </w:rPr>
            </w:pPr>
          </w:p>
          <w:p w14:paraId="543EE419" w14:textId="77777777" w:rsidR="00E865A6" w:rsidRDefault="00E865A6" w:rsidP="00D86C41">
            <w:pPr>
              <w:tabs>
                <w:tab w:val="left" w:pos="284"/>
                <w:tab w:val="left" w:pos="851"/>
              </w:tabs>
              <w:spacing w:line="216" w:lineRule="auto"/>
              <w:ind w:right="-141"/>
              <w:jc w:val="both"/>
              <w:rPr>
                <w:sz w:val="17"/>
                <w:szCs w:val="17"/>
              </w:rPr>
            </w:pPr>
          </w:p>
          <w:p w14:paraId="0BC16DC0" w14:textId="77777777" w:rsidR="00E865A6" w:rsidRDefault="00E865A6" w:rsidP="00D86C41">
            <w:pPr>
              <w:tabs>
                <w:tab w:val="left" w:pos="284"/>
                <w:tab w:val="left" w:pos="851"/>
              </w:tabs>
              <w:spacing w:line="216" w:lineRule="auto"/>
              <w:ind w:right="-141"/>
              <w:jc w:val="both"/>
              <w:rPr>
                <w:sz w:val="17"/>
                <w:szCs w:val="17"/>
              </w:rPr>
            </w:pPr>
          </w:p>
          <w:p w14:paraId="169C09FD" w14:textId="77777777" w:rsidR="00E865A6" w:rsidRDefault="00E865A6" w:rsidP="00D86C41">
            <w:pPr>
              <w:tabs>
                <w:tab w:val="left" w:pos="284"/>
                <w:tab w:val="left" w:pos="851"/>
              </w:tabs>
              <w:spacing w:line="216" w:lineRule="auto"/>
              <w:ind w:right="-141"/>
              <w:jc w:val="both"/>
              <w:rPr>
                <w:sz w:val="17"/>
                <w:szCs w:val="17"/>
              </w:rPr>
            </w:pPr>
          </w:p>
          <w:p w14:paraId="7B37DAF7" w14:textId="77777777" w:rsidR="00E865A6" w:rsidRDefault="00E865A6" w:rsidP="00D86C41">
            <w:pPr>
              <w:tabs>
                <w:tab w:val="left" w:pos="284"/>
                <w:tab w:val="left" w:pos="851"/>
              </w:tabs>
              <w:spacing w:line="216" w:lineRule="auto"/>
              <w:ind w:right="-141"/>
              <w:jc w:val="both"/>
              <w:rPr>
                <w:sz w:val="17"/>
                <w:szCs w:val="17"/>
              </w:rPr>
            </w:pPr>
          </w:p>
          <w:p w14:paraId="28D82E71" w14:textId="77777777" w:rsidR="00E865A6" w:rsidRDefault="00E865A6" w:rsidP="00D86C41">
            <w:pPr>
              <w:tabs>
                <w:tab w:val="left" w:pos="284"/>
                <w:tab w:val="left" w:pos="851"/>
              </w:tabs>
              <w:spacing w:line="216" w:lineRule="auto"/>
              <w:ind w:right="-141"/>
              <w:jc w:val="both"/>
              <w:rPr>
                <w:sz w:val="17"/>
                <w:szCs w:val="17"/>
              </w:rPr>
            </w:pPr>
          </w:p>
          <w:p w14:paraId="087A7082" w14:textId="77777777" w:rsidR="00E865A6" w:rsidRDefault="00E865A6" w:rsidP="00D86C41">
            <w:pPr>
              <w:tabs>
                <w:tab w:val="left" w:pos="284"/>
                <w:tab w:val="left" w:pos="851"/>
              </w:tabs>
              <w:spacing w:line="216" w:lineRule="auto"/>
              <w:ind w:right="-141"/>
              <w:jc w:val="both"/>
              <w:rPr>
                <w:sz w:val="17"/>
                <w:szCs w:val="17"/>
              </w:rPr>
            </w:pPr>
          </w:p>
          <w:p w14:paraId="5C3ADB54" w14:textId="77777777" w:rsidR="00E865A6" w:rsidRDefault="00E865A6" w:rsidP="00D86C41">
            <w:pPr>
              <w:tabs>
                <w:tab w:val="left" w:pos="284"/>
                <w:tab w:val="left" w:pos="851"/>
              </w:tabs>
              <w:spacing w:line="216" w:lineRule="auto"/>
              <w:ind w:right="-141"/>
              <w:jc w:val="both"/>
              <w:rPr>
                <w:sz w:val="17"/>
                <w:szCs w:val="17"/>
              </w:rPr>
            </w:pPr>
          </w:p>
          <w:p w14:paraId="58288A34" w14:textId="77777777" w:rsidR="00E865A6" w:rsidRDefault="00E865A6" w:rsidP="00D86C41">
            <w:pPr>
              <w:tabs>
                <w:tab w:val="left" w:pos="284"/>
                <w:tab w:val="left" w:pos="851"/>
              </w:tabs>
              <w:spacing w:line="216" w:lineRule="auto"/>
              <w:ind w:right="-141"/>
              <w:jc w:val="both"/>
              <w:rPr>
                <w:sz w:val="17"/>
                <w:szCs w:val="17"/>
              </w:rPr>
            </w:pPr>
          </w:p>
          <w:p w14:paraId="264AC1DC" w14:textId="77777777" w:rsidR="00E865A6" w:rsidRDefault="00E865A6" w:rsidP="00D86C41">
            <w:pPr>
              <w:tabs>
                <w:tab w:val="left" w:pos="284"/>
                <w:tab w:val="left" w:pos="851"/>
              </w:tabs>
              <w:spacing w:line="216" w:lineRule="auto"/>
              <w:ind w:right="-141"/>
              <w:jc w:val="both"/>
              <w:rPr>
                <w:sz w:val="17"/>
                <w:szCs w:val="17"/>
              </w:rPr>
            </w:pPr>
          </w:p>
          <w:p w14:paraId="1CFBEE04" w14:textId="77777777" w:rsidR="00E865A6" w:rsidRDefault="00E865A6" w:rsidP="00D86C41">
            <w:pPr>
              <w:tabs>
                <w:tab w:val="left" w:pos="284"/>
                <w:tab w:val="left" w:pos="851"/>
              </w:tabs>
              <w:spacing w:line="216" w:lineRule="auto"/>
              <w:ind w:right="-141"/>
              <w:jc w:val="both"/>
              <w:rPr>
                <w:sz w:val="17"/>
                <w:szCs w:val="17"/>
              </w:rPr>
            </w:pPr>
          </w:p>
          <w:p w14:paraId="07E6C1CF" w14:textId="77777777" w:rsidR="00E865A6" w:rsidRDefault="00E865A6" w:rsidP="00D86C41">
            <w:pPr>
              <w:tabs>
                <w:tab w:val="left" w:pos="284"/>
                <w:tab w:val="left" w:pos="851"/>
              </w:tabs>
              <w:spacing w:line="216" w:lineRule="auto"/>
              <w:ind w:right="-141"/>
              <w:jc w:val="both"/>
              <w:rPr>
                <w:sz w:val="17"/>
                <w:szCs w:val="17"/>
              </w:rPr>
            </w:pPr>
          </w:p>
          <w:p w14:paraId="7210D0C9" w14:textId="77777777" w:rsidR="00391206" w:rsidRDefault="00391206" w:rsidP="00D86C41">
            <w:pPr>
              <w:tabs>
                <w:tab w:val="left" w:pos="284"/>
                <w:tab w:val="left" w:pos="851"/>
              </w:tabs>
              <w:spacing w:line="216" w:lineRule="auto"/>
              <w:ind w:right="-141"/>
              <w:jc w:val="both"/>
              <w:rPr>
                <w:sz w:val="17"/>
                <w:szCs w:val="17"/>
              </w:rPr>
            </w:pPr>
          </w:p>
          <w:p w14:paraId="07E67D6D" w14:textId="77777777" w:rsidR="00391206" w:rsidRDefault="00391206" w:rsidP="00D86C41">
            <w:pPr>
              <w:tabs>
                <w:tab w:val="left" w:pos="284"/>
                <w:tab w:val="left" w:pos="851"/>
              </w:tabs>
              <w:spacing w:line="216" w:lineRule="auto"/>
              <w:ind w:right="-141"/>
              <w:jc w:val="both"/>
              <w:rPr>
                <w:sz w:val="17"/>
                <w:szCs w:val="17"/>
              </w:rPr>
            </w:pPr>
          </w:p>
          <w:p w14:paraId="63E2C3B4" w14:textId="77777777" w:rsidR="00391206" w:rsidRDefault="00391206" w:rsidP="00D86C41">
            <w:pPr>
              <w:tabs>
                <w:tab w:val="left" w:pos="284"/>
                <w:tab w:val="left" w:pos="851"/>
              </w:tabs>
              <w:spacing w:line="216" w:lineRule="auto"/>
              <w:ind w:right="-141"/>
              <w:jc w:val="both"/>
              <w:rPr>
                <w:sz w:val="17"/>
                <w:szCs w:val="17"/>
              </w:rPr>
            </w:pPr>
          </w:p>
          <w:p w14:paraId="3914A640" w14:textId="77777777" w:rsidR="00391206" w:rsidRDefault="00391206" w:rsidP="00D86C41">
            <w:pPr>
              <w:tabs>
                <w:tab w:val="left" w:pos="284"/>
                <w:tab w:val="left" w:pos="851"/>
              </w:tabs>
              <w:spacing w:line="216" w:lineRule="auto"/>
              <w:ind w:right="-141"/>
              <w:jc w:val="both"/>
              <w:rPr>
                <w:sz w:val="17"/>
                <w:szCs w:val="17"/>
              </w:rPr>
            </w:pPr>
          </w:p>
          <w:p w14:paraId="2D26F08B" w14:textId="77777777" w:rsidR="00391206" w:rsidRDefault="00391206" w:rsidP="00D86C41">
            <w:pPr>
              <w:tabs>
                <w:tab w:val="left" w:pos="284"/>
                <w:tab w:val="left" w:pos="851"/>
              </w:tabs>
              <w:spacing w:line="216" w:lineRule="auto"/>
              <w:ind w:right="-141"/>
              <w:jc w:val="both"/>
              <w:rPr>
                <w:sz w:val="17"/>
                <w:szCs w:val="17"/>
              </w:rPr>
            </w:pPr>
          </w:p>
          <w:p w14:paraId="35E15DF6" w14:textId="77777777" w:rsidR="00391206" w:rsidRDefault="00391206" w:rsidP="00D86C41">
            <w:pPr>
              <w:tabs>
                <w:tab w:val="left" w:pos="284"/>
                <w:tab w:val="left" w:pos="851"/>
              </w:tabs>
              <w:spacing w:line="216" w:lineRule="auto"/>
              <w:ind w:right="-141"/>
              <w:jc w:val="both"/>
              <w:rPr>
                <w:sz w:val="17"/>
                <w:szCs w:val="17"/>
              </w:rPr>
            </w:pPr>
          </w:p>
          <w:p w14:paraId="707BDC54" w14:textId="77777777" w:rsidR="00391206" w:rsidRDefault="00391206" w:rsidP="00D86C41">
            <w:pPr>
              <w:tabs>
                <w:tab w:val="left" w:pos="284"/>
                <w:tab w:val="left" w:pos="851"/>
              </w:tabs>
              <w:spacing w:line="216" w:lineRule="auto"/>
              <w:ind w:right="-141"/>
              <w:jc w:val="both"/>
              <w:rPr>
                <w:sz w:val="17"/>
                <w:szCs w:val="17"/>
              </w:rPr>
            </w:pPr>
          </w:p>
          <w:p w14:paraId="23921EFA" w14:textId="77777777" w:rsidR="00391206" w:rsidRDefault="00391206" w:rsidP="00D86C41">
            <w:pPr>
              <w:tabs>
                <w:tab w:val="left" w:pos="284"/>
                <w:tab w:val="left" w:pos="851"/>
              </w:tabs>
              <w:spacing w:line="216" w:lineRule="auto"/>
              <w:ind w:right="-141"/>
              <w:jc w:val="both"/>
              <w:rPr>
                <w:sz w:val="17"/>
                <w:szCs w:val="17"/>
              </w:rPr>
            </w:pPr>
          </w:p>
          <w:p w14:paraId="3AA5D813" w14:textId="5AC06FE9" w:rsidR="00E865A6" w:rsidRDefault="00E865A6" w:rsidP="00D86C41">
            <w:pPr>
              <w:tabs>
                <w:tab w:val="left" w:pos="284"/>
                <w:tab w:val="left" w:pos="851"/>
              </w:tabs>
              <w:spacing w:line="216" w:lineRule="auto"/>
              <w:ind w:right="-141"/>
              <w:jc w:val="both"/>
              <w:rPr>
                <w:sz w:val="17"/>
                <w:szCs w:val="17"/>
              </w:rPr>
            </w:pPr>
            <w:r>
              <w:rPr>
                <w:sz w:val="17"/>
                <w:szCs w:val="17"/>
              </w:rPr>
              <w:t>___________________________Ф.И.О.</w:t>
            </w:r>
          </w:p>
          <w:p w14:paraId="075F1B63" w14:textId="37BB34C9" w:rsidR="00E865A6" w:rsidRPr="00DB31E0" w:rsidRDefault="00E865A6" w:rsidP="00D86C41">
            <w:pPr>
              <w:tabs>
                <w:tab w:val="left" w:pos="284"/>
                <w:tab w:val="left" w:pos="851"/>
              </w:tabs>
              <w:spacing w:line="216" w:lineRule="auto"/>
              <w:ind w:right="-141"/>
              <w:jc w:val="both"/>
              <w:rPr>
                <w:sz w:val="17"/>
                <w:szCs w:val="17"/>
              </w:rPr>
            </w:pPr>
            <w:r>
              <w:rPr>
                <w:sz w:val="17"/>
                <w:szCs w:val="17"/>
              </w:rPr>
              <w:t xml:space="preserve">м.п.                                                                                                                                 </w:t>
            </w:r>
          </w:p>
        </w:tc>
        <w:tc>
          <w:tcPr>
            <w:tcW w:w="5094" w:type="dxa"/>
          </w:tcPr>
          <w:p w14:paraId="389117E8" w14:textId="77777777" w:rsidR="00AF45EB" w:rsidRPr="00AF45EB" w:rsidRDefault="00AF45EB" w:rsidP="00AF45EB">
            <w:pPr>
              <w:tabs>
                <w:tab w:val="left" w:pos="284"/>
                <w:tab w:val="left" w:pos="851"/>
              </w:tabs>
              <w:spacing w:after="200"/>
              <w:contextualSpacing/>
              <w:rPr>
                <w:spacing w:val="-2"/>
              </w:rPr>
            </w:pPr>
            <w:r w:rsidRPr="00AF45EB">
              <w:rPr>
                <w:spacing w:val="-2"/>
              </w:rPr>
              <w:t>223021, Республика Беларусь, минская обл., Минский р-н, Щомыслицкий с/с, 115, район д. Богатырево, кабинет №315</w:t>
            </w:r>
          </w:p>
          <w:p w14:paraId="314EEABC" w14:textId="77777777" w:rsidR="00AF45EB" w:rsidRPr="00AF45EB" w:rsidRDefault="00AF45EB" w:rsidP="00AF45EB">
            <w:pPr>
              <w:tabs>
                <w:tab w:val="left" w:pos="284"/>
                <w:tab w:val="left" w:pos="851"/>
              </w:tabs>
              <w:spacing w:after="200"/>
              <w:contextualSpacing/>
              <w:rPr>
                <w:spacing w:val="-2"/>
              </w:rPr>
            </w:pPr>
            <w:r w:rsidRPr="00AF45EB">
              <w:rPr>
                <w:spacing w:val="-2"/>
              </w:rPr>
              <w:t>Почтовый адрес: 220051, г.Минск. а/я 164</w:t>
            </w:r>
          </w:p>
          <w:p w14:paraId="3B9004C4" w14:textId="77777777" w:rsidR="00AF45EB" w:rsidRPr="00AF45EB" w:rsidRDefault="00AF45EB" w:rsidP="00AF45EB">
            <w:pPr>
              <w:tabs>
                <w:tab w:val="left" w:pos="284"/>
                <w:tab w:val="left" w:pos="851"/>
              </w:tabs>
              <w:spacing w:after="200"/>
              <w:contextualSpacing/>
              <w:rPr>
                <w:spacing w:val="-2"/>
              </w:rPr>
            </w:pPr>
            <w:r w:rsidRPr="00AF45EB">
              <w:rPr>
                <w:spacing w:val="-2"/>
              </w:rPr>
              <w:t xml:space="preserve">тел. 507 61 36, факс 507 63 44 </w:t>
            </w:r>
          </w:p>
          <w:p w14:paraId="1F139E35" w14:textId="77777777" w:rsidR="00AF45EB" w:rsidRPr="00AF45EB" w:rsidRDefault="00AF45EB" w:rsidP="00AF45EB">
            <w:pPr>
              <w:tabs>
                <w:tab w:val="left" w:pos="284"/>
                <w:tab w:val="left" w:pos="851"/>
              </w:tabs>
              <w:spacing w:after="200"/>
              <w:contextualSpacing/>
              <w:rPr>
                <w:spacing w:val="-2"/>
              </w:rPr>
            </w:pPr>
            <w:r w:rsidRPr="00AF45EB">
              <w:rPr>
                <w:spacing w:val="-2"/>
              </w:rPr>
              <w:t>электронный адрес: otu@ozerco.by</w:t>
            </w:r>
          </w:p>
          <w:p w14:paraId="4EA92A46" w14:textId="77777777" w:rsidR="00AF45EB" w:rsidRPr="00AF45EB" w:rsidRDefault="00AF45EB" w:rsidP="00AF45EB">
            <w:pPr>
              <w:tabs>
                <w:tab w:val="left" w:pos="284"/>
                <w:tab w:val="left" w:pos="851"/>
              </w:tabs>
              <w:spacing w:after="200"/>
              <w:contextualSpacing/>
              <w:rPr>
                <w:spacing w:val="-2"/>
              </w:rPr>
            </w:pPr>
            <w:r w:rsidRPr="00AF45EB">
              <w:rPr>
                <w:spacing w:val="-2"/>
              </w:rPr>
              <w:t>УНП 600052730, ОКПО 28870843</w:t>
            </w:r>
          </w:p>
          <w:p w14:paraId="4AC7A329" w14:textId="77777777" w:rsidR="00AF45EB" w:rsidRPr="00AF45EB" w:rsidRDefault="00AF45EB" w:rsidP="00AF45EB">
            <w:pPr>
              <w:tabs>
                <w:tab w:val="left" w:pos="284"/>
                <w:tab w:val="left" w:pos="851"/>
              </w:tabs>
              <w:spacing w:after="200"/>
              <w:contextualSpacing/>
              <w:rPr>
                <w:spacing w:val="-2"/>
              </w:rPr>
            </w:pPr>
            <w:r w:rsidRPr="00AF45EB">
              <w:rPr>
                <w:spacing w:val="-2"/>
              </w:rPr>
              <w:t>Р/с в белорусских рублях:  BY04BAPB30129133800100000000</w:t>
            </w:r>
          </w:p>
          <w:p w14:paraId="67CB2CAA" w14:textId="77777777" w:rsidR="00AF45EB" w:rsidRPr="00AF45EB" w:rsidRDefault="00AF45EB" w:rsidP="00AF45EB">
            <w:pPr>
              <w:tabs>
                <w:tab w:val="left" w:pos="284"/>
                <w:tab w:val="left" w:pos="851"/>
              </w:tabs>
              <w:spacing w:after="200"/>
              <w:contextualSpacing/>
              <w:rPr>
                <w:spacing w:val="-2"/>
              </w:rPr>
            </w:pPr>
            <w:r w:rsidRPr="00AF45EB">
              <w:rPr>
                <w:spacing w:val="-2"/>
              </w:rPr>
              <w:t xml:space="preserve">Р/с в долларах США: BY48BAPB30129133800200000000 </w:t>
            </w:r>
          </w:p>
          <w:p w14:paraId="787D6E9D" w14:textId="77777777" w:rsidR="00AF45EB" w:rsidRPr="00AF45EB" w:rsidRDefault="00AF45EB" w:rsidP="00AF45EB">
            <w:pPr>
              <w:tabs>
                <w:tab w:val="left" w:pos="284"/>
                <w:tab w:val="left" w:pos="851"/>
              </w:tabs>
              <w:spacing w:after="200"/>
              <w:contextualSpacing/>
              <w:rPr>
                <w:spacing w:val="-2"/>
              </w:rPr>
            </w:pPr>
            <w:r w:rsidRPr="00AF45EB">
              <w:rPr>
                <w:spacing w:val="-2"/>
              </w:rPr>
              <w:t>Р/с в евро: BY92BAPB30129133800300000000</w:t>
            </w:r>
          </w:p>
          <w:p w14:paraId="7F097CB6" w14:textId="77777777" w:rsidR="00AF45EB" w:rsidRPr="00AF45EB" w:rsidRDefault="00AF45EB" w:rsidP="00AF45EB">
            <w:pPr>
              <w:tabs>
                <w:tab w:val="left" w:pos="284"/>
                <w:tab w:val="left" w:pos="851"/>
              </w:tabs>
              <w:spacing w:after="200"/>
              <w:contextualSpacing/>
              <w:rPr>
                <w:spacing w:val="-2"/>
              </w:rPr>
            </w:pPr>
            <w:r w:rsidRPr="00AF45EB">
              <w:rPr>
                <w:spacing w:val="-2"/>
              </w:rPr>
              <w:t>Р/с в российских рублях: BY39BAPB30129133800400000000</w:t>
            </w:r>
          </w:p>
          <w:p w14:paraId="2A023FBD" w14:textId="77777777" w:rsidR="00AF45EB" w:rsidRPr="00AF45EB" w:rsidRDefault="00AF45EB" w:rsidP="00AF45EB">
            <w:pPr>
              <w:tabs>
                <w:tab w:val="left" w:pos="284"/>
                <w:tab w:val="left" w:pos="851"/>
              </w:tabs>
              <w:spacing w:after="200"/>
              <w:contextualSpacing/>
              <w:rPr>
                <w:spacing w:val="-2"/>
              </w:rPr>
            </w:pPr>
            <w:r w:rsidRPr="00AF45EB">
              <w:rPr>
                <w:spacing w:val="-2"/>
              </w:rPr>
              <w:t>Банк: ОАО «Белагропромбанк»</w:t>
            </w:r>
          </w:p>
          <w:p w14:paraId="3354059C" w14:textId="77777777" w:rsidR="00AF45EB" w:rsidRPr="00AF45EB" w:rsidRDefault="00AF45EB" w:rsidP="00AF45EB">
            <w:pPr>
              <w:tabs>
                <w:tab w:val="left" w:pos="284"/>
                <w:tab w:val="left" w:pos="851"/>
              </w:tabs>
              <w:spacing w:after="200"/>
              <w:contextualSpacing/>
              <w:rPr>
                <w:spacing w:val="-2"/>
              </w:rPr>
            </w:pPr>
            <w:r w:rsidRPr="00AF45EB">
              <w:rPr>
                <w:spacing w:val="-2"/>
              </w:rPr>
              <w:t>Код банка: BAPBBY2X</w:t>
            </w:r>
          </w:p>
          <w:p w14:paraId="3EF8A368" w14:textId="3968043E" w:rsidR="00E865A6" w:rsidRDefault="00AF45EB" w:rsidP="00AF45EB">
            <w:pPr>
              <w:contextualSpacing/>
              <w:rPr>
                <w:bCs/>
                <w:sz w:val="17"/>
                <w:szCs w:val="17"/>
              </w:rPr>
            </w:pPr>
            <w:r w:rsidRPr="00AF45EB">
              <w:rPr>
                <w:spacing w:val="-2"/>
              </w:rPr>
              <w:t>Адрес банка: г. Минск, пр. Жукова, 3</w:t>
            </w:r>
          </w:p>
          <w:p w14:paraId="36453B2A" w14:textId="77777777" w:rsidR="00E865A6" w:rsidRDefault="00E865A6" w:rsidP="00D86C41">
            <w:pPr>
              <w:rPr>
                <w:bCs/>
                <w:sz w:val="17"/>
                <w:szCs w:val="17"/>
              </w:rPr>
            </w:pPr>
          </w:p>
          <w:p w14:paraId="237F7F09" w14:textId="77777777" w:rsidR="00E865A6" w:rsidRDefault="00E865A6" w:rsidP="00D86C41">
            <w:pPr>
              <w:rPr>
                <w:bCs/>
                <w:sz w:val="17"/>
                <w:szCs w:val="17"/>
              </w:rPr>
            </w:pPr>
          </w:p>
          <w:p w14:paraId="6D39453F" w14:textId="77777777" w:rsidR="00E865A6" w:rsidRDefault="00E865A6" w:rsidP="00D86C41">
            <w:pPr>
              <w:rPr>
                <w:bCs/>
                <w:sz w:val="17"/>
                <w:szCs w:val="17"/>
              </w:rPr>
            </w:pPr>
          </w:p>
          <w:p w14:paraId="49227EF1" w14:textId="77777777" w:rsidR="00E865A6" w:rsidRDefault="00E865A6" w:rsidP="00D86C41">
            <w:pPr>
              <w:rPr>
                <w:bCs/>
                <w:sz w:val="17"/>
                <w:szCs w:val="17"/>
              </w:rPr>
            </w:pPr>
          </w:p>
          <w:p w14:paraId="4B6CC389" w14:textId="77777777" w:rsidR="00E865A6" w:rsidRDefault="00E865A6" w:rsidP="00D86C41">
            <w:pPr>
              <w:rPr>
                <w:bCs/>
                <w:sz w:val="17"/>
                <w:szCs w:val="17"/>
              </w:rPr>
            </w:pPr>
            <w:r>
              <w:rPr>
                <w:bCs/>
                <w:sz w:val="17"/>
                <w:szCs w:val="17"/>
              </w:rPr>
              <w:t xml:space="preserve">__________________________Ф.И.О. </w:t>
            </w:r>
          </w:p>
          <w:p w14:paraId="26962C66" w14:textId="77777777" w:rsidR="00E865A6" w:rsidRDefault="00E865A6" w:rsidP="00D86C41">
            <w:pPr>
              <w:rPr>
                <w:bCs/>
                <w:sz w:val="17"/>
                <w:szCs w:val="17"/>
              </w:rPr>
            </w:pPr>
            <w:r>
              <w:rPr>
                <w:bCs/>
                <w:sz w:val="17"/>
                <w:szCs w:val="17"/>
              </w:rPr>
              <w:t>м.п.</w:t>
            </w:r>
          </w:p>
          <w:p w14:paraId="6A31FF6C" w14:textId="77777777" w:rsidR="00E865A6" w:rsidRPr="000F02F1" w:rsidRDefault="00E865A6" w:rsidP="00D86C41">
            <w:pPr>
              <w:rPr>
                <w:sz w:val="17"/>
                <w:szCs w:val="17"/>
              </w:rPr>
            </w:pPr>
          </w:p>
          <w:p w14:paraId="1B20BF2F" w14:textId="77777777" w:rsidR="00E865A6" w:rsidRPr="000F02F1" w:rsidRDefault="00E865A6" w:rsidP="00D86C41">
            <w:pPr>
              <w:rPr>
                <w:sz w:val="17"/>
                <w:szCs w:val="17"/>
              </w:rPr>
            </w:pPr>
          </w:p>
          <w:p w14:paraId="52532598" w14:textId="77777777" w:rsidR="00E865A6" w:rsidRPr="00AF45EB" w:rsidRDefault="00E865A6" w:rsidP="00D86C41">
            <w:pPr>
              <w:tabs>
                <w:tab w:val="left" w:pos="5280"/>
              </w:tabs>
              <w:spacing w:line="216" w:lineRule="auto"/>
              <w:jc w:val="both"/>
              <w:rPr>
                <w:spacing w:val="1"/>
                <w:sz w:val="17"/>
                <w:szCs w:val="17"/>
              </w:rPr>
            </w:pPr>
          </w:p>
        </w:tc>
      </w:tr>
    </w:tbl>
    <w:p w14:paraId="5952F64D" w14:textId="77777777" w:rsidR="00E865A6" w:rsidRDefault="00E865A6" w:rsidP="00E865A6">
      <w:permStart w:id="2141083176" w:edGrp="everyone"/>
      <w:permEnd w:id="2141083176"/>
    </w:p>
    <w:p w14:paraId="5EBFDBBC" w14:textId="77777777" w:rsidR="00DF7095" w:rsidRDefault="00C578EF"/>
    <w:sectPr w:rsidR="00DF7095" w:rsidSect="0064520C">
      <w:headerReference w:type="even" r:id="rId6"/>
      <w:pgSz w:w="12240" w:h="15840"/>
      <w:pgMar w:top="567" w:right="567" w:bottom="851" w:left="992" w:header="720" w:footer="720" w:gutter="0"/>
      <w:cols w:space="6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ED1D5" w14:textId="77777777" w:rsidR="007A4B4C" w:rsidRDefault="007A4B4C">
      <w:r>
        <w:separator/>
      </w:r>
    </w:p>
  </w:endnote>
  <w:endnote w:type="continuationSeparator" w:id="0">
    <w:p w14:paraId="26953E48" w14:textId="77777777" w:rsidR="007A4B4C" w:rsidRDefault="007A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E0A3C" w14:textId="77777777" w:rsidR="007A4B4C" w:rsidRDefault="007A4B4C">
      <w:r>
        <w:separator/>
      </w:r>
    </w:p>
  </w:footnote>
  <w:footnote w:type="continuationSeparator" w:id="0">
    <w:p w14:paraId="29F5CC51" w14:textId="77777777" w:rsidR="007A4B4C" w:rsidRDefault="007A4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51746" w14:textId="77777777" w:rsidR="00552C19" w:rsidRDefault="00E865A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BAAA229" w14:textId="77777777" w:rsidR="00552C19" w:rsidRDefault="00C578E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02"/>
    <w:rsid w:val="00113258"/>
    <w:rsid w:val="00391206"/>
    <w:rsid w:val="003E7F10"/>
    <w:rsid w:val="00416431"/>
    <w:rsid w:val="004A4321"/>
    <w:rsid w:val="00562E95"/>
    <w:rsid w:val="0063317F"/>
    <w:rsid w:val="00664993"/>
    <w:rsid w:val="007A4B4C"/>
    <w:rsid w:val="00843F22"/>
    <w:rsid w:val="008668C5"/>
    <w:rsid w:val="009236B1"/>
    <w:rsid w:val="00A35813"/>
    <w:rsid w:val="00AF45EB"/>
    <w:rsid w:val="00C578EF"/>
    <w:rsid w:val="00CE6D54"/>
    <w:rsid w:val="00D31E90"/>
    <w:rsid w:val="00D42DFF"/>
    <w:rsid w:val="00DB406A"/>
    <w:rsid w:val="00E23B70"/>
    <w:rsid w:val="00E46215"/>
    <w:rsid w:val="00E865A6"/>
    <w:rsid w:val="00EE7602"/>
    <w:rsid w:val="00EF5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7B70"/>
  <w15:chartTrackingRefBased/>
  <w15:docId w15:val="{3BE2438B-7932-423F-9175-F4D04793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5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65A6"/>
    <w:pPr>
      <w:keepNext/>
      <w:shd w:val="clear" w:color="auto" w:fill="FFFFFF"/>
      <w:tabs>
        <w:tab w:val="left" w:pos="5318"/>
      </w:tabs>
      <w:jc w:val="both"/>
      <w:outlineLvl w:val="0"/>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5A6"/>
    <w:rPr>
      <w:rFonts w:ascii="Times New Roman" w:eastAsia="Times New Roman" w:hAnsi="Times New Roman" w:cs="Times New Roman"/>
      <w:b/>
      <w:color w:val="000000"/>
      <w:sz w:val="20"/>
      <w:szCs w:val="20"/>
      <w:shd w:val="clear" w:color="auto" w:fill="FFFFFF"/>
      <w:lang w:eastAsia="ru-RU"/>
    </w:rPr>
  </w:style>
  <w:style w:type="paragraph" w:styleId="a3">
    <w:name w:val="Body Text Indent"/>
    <w:basedOn w:val="a"/>
    <w:link w:val="a4"/>
    <w:rsid w:val="00E865A6"/>
    <w:pPr>
      <w:shd w:val="clear" w:color="auto" w:fill="FFFFFF"/>
      <w:ind w:right="-73" w:firstLine="720"/>
      <w:jc w:val="both"/>
    </w:pPr>
    <w:rPr>
      <w:color w:val="000000"/>
      <w:sz w:val="24"/>
    </w:rPr>
  </w:style>
  <w:style w:type="character" w:customStyle="1" w:styleId="a4">
    <w:name w:val="Основной текст с отступом Знак"/>
    <w:basedOn w:val="a0"/>
    <w:link w:val="a3"/>
    <w:rsid w:val="00E865A6"/>
    <w:rPr>
      <w:rFonts w:ascii="Times New Roman" w:eastAsia="Times New Roman" w:hAnsi="Times New Roman" w:cs="Times New Roman"/>
      <w:color w:val="000000"/>
      <w:sz w:val="24"/>
      <w:szCs w:val="20"/>
      <w:shd w:val="clear" w:color="auto" w:fill="FFFFFF"/>
      <w:lang w:eastAsia="ru-RU"/>
    </w:rPr>
  </w:style>
  <w:style w:type="paragraph" w:styleId="a5">
    <w:name w:val="Title"/>
    <w:basedOn w:val="a"/>
    <w:link w:val="a6"/>
    <w:qFormat/>
    <w:rsid w:val="00E865A6"/>
    <w:pPr>
      <w:shd w:val="clear" w:color="auto" w:fill="FFFFFF"/>
      <w:jc w:val="center"/>
    </w:pPr>
    <w:rPr>
      <w:b/>
      <w:color w:val="000000"/>
    </w:rPr>
  </w:style>
  <w:style w:type="character" w:customStyle="1" w:styleId="a6">
    <w:name w:val="Заголовок Знак"/>
    <w:basedOn w:val="a0"/>
    <w:link w:val="a5"/>
    <w:rsid w:val="00E865A6"/>
    <w:rPr>
      <w:rFonts w:ascii="Times New Roman" w:eastAsia="Times New Roman" w:hAnsi="Times New Roman" w:cs="Times New Roman"/>
      <w:b/>
      <w:color w:val="000000"/>
      <w:sz w:val="20"/>
      <w:szCs w:val="20"/>
      <w:shd w:val="clear" w:color="auto" w:fill="FFFFFF"/>
      <w:lang w:eastAsia="ru-RU"/>
    </w:rPr>
  </w:style>
  <w:style w:type="paragraph" w:styleId="a7">
    <w:name w:val="header"/>
    <w:basedOn w:val="a"/>
    <w:link w:val="a8"/>
    <w:rsid w:val="00E865A6"/>
    <w:pPr>
      <w:tabs>
        <w:tab w:val="center" w:pos="4677"/>
        <w:tab w:val="right" w:pos="9355"/>
      </w:tabs>
    </w:pPr>
  </w:style>
  <w:style w:type="character" w:customStyle="1" w:styleId="a8">
    <w:name w:val="Верхний колонтитул Знак"/>
    <w:basedOn w:val="a0"/>
    <w:link w:val="a7"/>
    <w:rsid w:val="00E865A6"/>
    <w:rPr>
      <w:rFonts w:ascii="Times New Roman" w:eastAsia="Times New Roman" w:hAnsi="Times New Roman" w:cs="Times New Roman"/>
      <w:sz w:val="20"/>
      <w:szCs w:val="20"/>
      <w:lang w:eastAsia="ru-RU"/>
    </w:rPr>
  </w:style>
  <w:style w:type="character" w:styleId="a9">
    <w:name w:val="page number"/>
    <w:basedOn w:val="a0"/>
    <w:rsid w:val="00E865A6"/>
  </w:style>
  <w:style w:type="character" w:styleId="aa">
    <w:name w:val="Hyperlink"/>
    <w:uiPriority w:val="99"/>
    <w:unhideWhenUsed/>
    <w:rsid w:val="00E865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3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4015</Words>
  <Characters>22892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ОАО «Торгово-логистический центр «Озерцо-логистик»</Company>
  <LinksUpToDate>false</LinksUpToDate>
  <CharactersWithSpaces>26854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Литошик Полина Сергеевна</dc:creator>
  <cp:keywords/>
  <dc:description/>
  <cp:lastModifiedBy>Tam-1</cp:lastModifiedBy>
  <cp:revision>16</cp:revision>
  <cp:lastPrinted>2022-01-17T12:07:00Z</cp:lastPrinted>
  <dcterms:created xsi:type="dcterms:W3CDTF">2022-04-05T07:12:00Z</dcterms:created>
  <dcterms:modified xsi:type="dcterms:W3CDTF">2022-04-19T13:13:00Z</dcterms:modified>
</cp:coreProperties>
</file>